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31" w:rsidRPr="0029730B" w:rsidRDefault="009C5631" w:rsidP="009C56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>СОВЕТ ДЕПУТАТОВ                                                                      ГОРНОСТАЛЕВСКОГО СЕЛЬСОВЕТА</w:t>
      </w:r>
    </w:p>
    <w:p w:rsidR="009C5631" w:rsidRPr="0029730B" w:rsidRDefault="009C5631" w:rsidP="009C56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9C5631" w:rsidRPr="0029730B" w:rsidRDefault="009C5631" w:rsidP="009C5631">
      <w:pPr>
        <w:jc w:val="center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9C5631" w:rsidRPr="0029730B" w:rsidRDefault="009C5631" w:rsidP="009C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9730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C5631" w:rsidRPr="0029730B" w:rsidRDefault="00496372" w:rsidP="009C5631">
      <w:pPr>
        <w:shd w:val="clear" w:color="auto" w:fill="FFFFFF"/>
        <w:ind w:left="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двадцатой</w:t>
      </w:r>
      <w:r w:rsidR="009C5631" w:rsidRPr="0029730B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C5631" w:rsidRPr="0029730B" w:rsidRDefault="009C5631" w:rsidP="009C5631">
      <w:pPr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29730B">
        <w:rPr>
          <w:rFonts w:ascii="Times New Roman" w:hAnsi="Times New Roman" w:cs="Times New Roman"/>
          <w:spacing w:val="-1"/>
          <w:sz w:val="28"/>
          <w:szCs w:val="28"/>
        </w:rPr>
        <w:t xml:space="preserve">от </w:t>
      </w:r>
      <w:r w:rsidR="00F06D5C">
        <w:rPr>
          <w:rFonts w:ascii="Times New Roman" w:hAnsi="Times New Roman" w:cs="Times New Roman"/>
          <w:spacing w:val="-1"/>
          <w:sz w:val="28"/>
          <w:szCs w:val="28"/>
        </w:rPr>
        <w:t>31.03</w:t>
      </w:r>
      <w:r w:rsidR="00920C4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96372">
        <w:rPr>
          <w:rFonts w:ascii="Times New Roman" w:hAnsi="Times New Roman" w:cs="Times New Roman"/>
          <w:spacing w:val="-1"/>
          <w:sz w:val="28"/>
          <w:szCs w:val="28"/>
        </w:rPr>
        <w:t>. 2017</w:t>
      </w:r>
      <w:r w:rsidRPr="0029730B">
        <w:rPr>
          <w:rFonts w:ascii="Times New Roman" w:hAnsi="Times New Roman" w:cs="Times New Roman"/>
          <w:spacing w:val="-1"/>
          <w:sz w:val="28"/>
          <w:szCs w:val="28"/>
        </w:rPr>
        <w:t xml:space="preserve"> года</w:t>
      </w:r>
      <w:r w:rsidRPr="0029730B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29730B">
        <w:rPr>
          <w:rFonts w:ascii="Times New Roman" w:hAnsi="Times New Roman" w:cs="Times New Roman"/>
          <w:spacing w:val="-1"/>
          <w:sz w:val="28"/>
          <w:szCs w:val="28"/>
        </w:rPr>
        <w:t>с.Старогорносталево</w:t>
      </w:r>
      <w:proofErr w:type="spellEnd"/>
      <w:r w:rsidRPr="0029730B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№ </w:t>
      </w:r>
      <w:r w:rsidR="00F06D5C">
        <w:rPr>
          <w:rFonts w:ascii="Times New Roman" w:hAnsi="Times New Roman" w:cs="Times New Roman"/>
          <w:spacing w:val="-1"/>
          <w:sz w:val="28"/>
          <w:szCs w:val="28"/>
        </w:rPr>
        <w:t>3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                Об экспертном заключении ревизионной комиссии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по отчету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                        Здвинского района за </w:t>
      </w:r>
      <w:r>
        <w:rPr>
          <w:rFonts w:ascii="Times New Roman" w:hAnsi="Times New Roman" w:cs="Times New Roman"/>
          <w:b/>
          <w:sz w:val="28"/>
          <w:szCs w:val="28"/>
        </w:rPr>
        <w:t>2016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Рассмотрев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2016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 в соответствии с бюджетным кодексом РФ, Уставом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сельсовета, Положением «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Горносталевском</w:t>
      </w:r>
      <w:proofErr w:type="spellEnd"/>
      <w:r w:rsidRPr="0029730B">
        <w:rPr>
          <w:rFonts w:ascii="Times New Roman" w:hAnsi="Times New Roman" w:cs="Times New Roman"/>
          <w:sz w:val="28"/>
          <w:szCs w:val="28"/>
        </w:rPr>
        <w:t xml:space="preserve"> сельсовете», Совет депутатов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proofErr w:type="gramStart"/>
      <w:r w:rsidRPr="0029730B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29730B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и л: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1.Принять к сведению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за 201</w:t>
      </w:r>
      <w:r w:rsidR="00E52B53">
        <w:rPr>
          <w:rFonts w:ascii="Times New Roman" w:hAnsi="Times New Roman" w:cs="Times New Roman"/>
          <w:sz w:val="28"/>
          <w:szCs w:val="28"/>
        </w:rPr>
        <w:t>6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2. Направить Главе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экспертное заключение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2016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Глава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области:                             </w:t>
      </w:r>
      <w:r>
        <w:rPr>
          <w:rFonts w:ascii="Times New Roman" w:hAnsi="Times New Roman" w:cs="Times New Roman"/>
          <w:sz w:val="28"/>
          <w:szCs w:val="28"/>
        </w:rPr>
        <w:t>Ф.В. Вольф</w:t>
      </w:r>
      <w:r w:rsidRPr="0029730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B1081A" w:rsidRDefault="00B1081A" w:rsidP="00B1081A">
      <w:pPr>
        <w:pStyle w:val="1"/>
        <w:jc w:val="center"/>
        <w:rPr>
          <w:i w:val="0"/>
          <w:w w:val="105"/>
        </w:rPr>
      </w:pPr>
      <w:r>
        <w:rPr>
          <w:i w:val="0"/>
        </w:rPr>
        <w:lastRenderedPageBreak/>
        <w:t>Экспертное</w:t>
      </w:r>
      <w:r>
        <w:rPr>
          <w:w w:val="105"/>
        </w:rPr>
        <w:t xml:space="preserve"> </w:t>
      </w:r>
      <w:r>
        <w:rPr>
          <w:i w:val="0"/>
          <w:w w:val="105"/>
        </w:rPr>
        <w:t>заключение</w:t>
      </w:r>
      <w:r>
        <w:rPr>
          <w:w w:val="105"/>
        </w:rPr>
        <w:t xml:space="preserve"> </w:t>
      </w:r>
      <w:r>
        <w:rPr>
          <w:i w:val="0"/>
          <w:w w:val="105"/>
        </w:rPr>
        <w:t>по отчету</w:t>
      </w:r>
    </w:p>
    <w:p w:rsidR="00B801E1" w:rsidRDefault="00B1081A" w:rsidP="00B1081A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 xml:space="preserve">администрации Горносталевского сельсовета об исполнении  бюджета Горносталевского сельсовета  </w:t>
      </w:r>
    </w:p>
    <w:p w:rsidR="00B1081A" w:rsidRDefault="00B1081A" w:rsidP="00B1081A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Здвинского района за 2016  год</w:t>
      </w:r>
    </w:p>
    <w:p w:rsidR="00B1081A" w:rsidRDefault="00B1081A" w:rsidP="00B1081A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</w:p>
    <w:p w:rsidR="00B1081A" w:rsidRDefault="00B1081A" w:rsidP="00B801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распоряжение председателя ревизионной комиссии Здвинского района  от 2</w:t>
      </w:r>
      <w:r w:rsidR="00975C5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75C5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975C5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75C5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81A" w:rsidRDefault="00B1081A" w:rsidP="00B801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Составлено: инспектором ревизионной комиссии Здвинского района  </w:t>
      </w:r>
    </w:p>
    <w:p w:rsidR="00B1081A" w:rsidRDefault="00B1081A" w:rsidP="00B80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Надеиной Е.В.</w:t>
      </w:r>
    </w:p>
    <w:p w:rsidR="00B1081A" w:rsidRDefault="00B1081A" w:rsidP="00B801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экспертизы: администрация Горносталевского сельсовета. </w:t>
      </w:r>
    </w:p>
    <w:p w:rsidR="00B1081A" w:rsidRDefault="00B1081A" w:rsidP="00B801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экспертизы: 201</w:t>
      </w:r>
      <w:r w:rsidR="00975C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1081A" w:rsidRDefault="00B1081A" w:rsidP="00B801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 632957, Новосибирская область, село Старогорносталево, улица Томская , 21.</w:t>
      </w:r>
    </w:p>
    <w:p w:rsidR="00B1081A" w:rsidRPr="0064431F" w:rsidRDefault="00B1081A" w:rsidP="00B80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31F">
        <w:rPr>
          <w:rFonts w:ascii="Times New Roman" w:hAnsi="Times New Roman" w:cs="Times New Roman"/>
          <w:sz w:val="28"/>
          <w:szCs w:val="28"/>
        </w:rPr>
        <w:t>ИНН- 5421100345, КПП- 542101001, ОКПО- 23631387, ОКАТО-50213806000,  ОКФС- 14, ОКОПФ- 82.УФК по Новосибирской области  (администрация Горносталевского сельсовета  Здвинского района Новосибирской области)</w:t>
      </w:r>
    </w:p>
    <w:p w:rsidR="00B1081A" w:rsidRPr="0064431F" w:rsidRDefault="00B1081A" w:rsidP="00B80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4431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4431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4431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64431F">
        <w:rPr>
          <w:rFonts w:ascii="Times New Roman" w:hAnsi="Times New Roman" w:cs="Times New Roman"/>
          <w:sz w:val="28"/>
          <w:szCs w:val="28"/>
        </w:rPr>
        <w:t xml:space="preserve"> 40204810500000000101  </w:t>
      </w:r>
      <w:r w:rsidR="0064431F" w:rsidRPr="0064431F">
        <w:rPr>
          <w:rFonts w:ascii="Times New Roman" w:hAnsi="Times New Roman" w:cs="Times New Roman"/>
          <w:sz w:val="28"/>
          <w:szCs w:val="28"/>
        </w:rPr>
        <w:t xml:space="preserve">Сибирское </w:t>
      </w:r>
      <w:r w:rsidRPr="0064431F">
        <w:rPr>
          <w:rFonts w:ascii="Times New Roman" w:hAnsi="Times New Roman" w:cs="Times New Roman"/>
          <w:sz w:val="28"/>
          <w:szCs w:val="28"/>
        </w:rPr>
        <w:t>ГУ Банка России г.</w:t>
      </w:r>
      <w:r w:rsidR="0064431F" w:rsidRPr="0064431F">
        <w:rPr>
          <w:rFonts w:ascii="Times New Roman" w:hAnsi="Times New Roman" w:cs="Times New Roman"/>
          <w:sz w:val="28"/>
          <w:szCs w:val="28"/>
        </w:rPr>
        <w:t xml:space="preserve"> </w:t>
      </w:r>
      <w:r w:rsidRPr="0064431F">
        <w:rPr>
          <w:rFonts w:ascii="Times New Roman" w:hAnsi="Times New Roman" w:cs="Times New Roman"/>
          <w:sz w:val="28"/>
          <w:szCs w:val="28"/>
        </w:rPr>
        <w:t>Новосибирск</w:t>
      </w:r>
    </w:p>
    <w:p w:rsidR="00B1081A" w:rsidRDefault="00B1081A" w:rsidP="00B80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31F">
        <w:rPr>
          <w:rFonts w:ascii="Times New Roman" w:hAnsi="Times New Roman" w:cs="Times New Roman"/>
          <w:sz w:val="28"/>
          <w:szCs w:val="28"/>
        </w:rPr>
        <w:t>БИК 045004001.</w:t>
      </w:r>
    </w:p>
    <w:p w:rsidR="00B1081A" w:rsidRDefault="00B1081A" w:rsidP="00B801E1">
      <w:pPr>
        <w:pStyle w:val="4"/>
      </w:pPr>
      <w:r>
        <w:t xml:space="preserve">Ответственными за составление и исполнение бюджета  Горносталевского сельсовета Здвинского района  в проверяемом периоде являлись: Глава Горносталевского сельсовета - Ф.В.Вольф; главный бухгалтер администрации Горносталевского сельсовета - Г.Х.Юрченко.               </w:t>
      </w:r>
    </w:p>
    <w:p w:rsidR="00B1081A" w:rsidRPr="0064431F" w:rsidRDefault="00B1081A" w:rsidP="00B801E1">
      <w:pPr>
        <w:pStyle w:val="4"/>
      </w:pPr>
      <w:r>
        <w:t>Администрация Горносталевского сельсовета осуществляет свою деятельность на основании Устава Горносталевского сельсовета Здвинского района Новосибирской области</w:t>
      </w:r>
      <w:r w:rsidRPr="0064431F">
        <w:t xml:space="preserve">, зарегистрированного в главном управлении Минюста Российской Федерации по Новосибирской области 27.02.2012г. № </w:t>
      </w:r>
      <w:r w:rsidRPr="0064431F">
        <w:rPr>
          <w:lang w:val="en-US"/>
        </w:rPr>
        <w:t>RU</w:t>
      </w:r>
      <w:r w:rsidRPr="0064431F">
        <w:t xml:space="preserve"> 545063042012001.</w:t>
      </w:r>
    </w:p>
    <w:p w:rsidR="00B1081A" w:rsidRDefault="00B1081A" w:rsidP="00B801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431F">
        <w:rPr>
          <w:rFonts w:ascii="Times New Roman" w:hAnsi="Times New Roman" w:cs="Times New Roman"/>
          <w:sz w:val="28"/>
          <w:szCs w:val="28"/>
        </w:rPr>
        <w:t xml:space="preserve">         Экспертное заключение ревизионной комиссии Здвинского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по отчету администрации Горносталевского сельсовета об исполнении бюджета Горносталевского сельсовета за 201</w:t>
      </w:r>
      <w:r w:rsidR="00975C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подготовлено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1081A" w:rsidRDefault="00B1081A" w:rsidP="00B801E1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 Бюджет</w:t>
      </w:r>
      <w:r>
        <w:rPr>
          <w:sz w:val="28"/>
          <w:szCs w:val="28"/>
        </w:rPr>
        <w:softHyphen/>
        <w:t xml:space="preserve">ным кодексом РФ (БК РФ); </w:t>
      </w:r>
    </w:p>
    <w:p w:rsidR="00B1081A" w:rsidRDefault="00B1081A" w:rsidP="00B801E1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Положением «О бюджетном процессе в Горносталевском сельсовете»;</w:t>
      </w:r>
    </w:p>
    <w:p w:rsidR="00B1081A" w:rsidRDefault="00B1081A" w:rsidP="00B801E1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06.10.2003г. № 131-ФЗ «Об общих принципах организации местного самоуправления в РФ».</w:t>
      </w:r>
    </w:p>
    <w:p w:rsidR="00B1081A" w:rsidRDefault="00B1081A" w:rsidP="00B801E1">
      <w:pPr>
        <w:pStyle w:val="a3"/>
        <w:tabs>
          <w:tab w:val="left" w:pos="993"/>
          <w:tab w:val="left" w:pos="9355"/>
        </w:tabs>
        <w:spacing w:before="33"/>
        <w:ind w:right="-5"/>
        <w:jc w:val="both"/>
        <w:rPr>
          <w:rFonts w:eastAsia="Calibri"/>
          <w:b/>
          <w:sz w:val="16"/>
          <w:szCs w:val="16"/>
        </w:rPr>
      </w:pPr>
      <w:r>
        <w:rPr>
          <w:sz w:val="28"/>
          <w:szCs w:val="28"/>
        </w:rPr>
        <w:t xml:space="preserve">     Отчет об исполнении бюджета Горносталевского сельсовета за 201</w:t>
      </w:r>
      <w:r w:rsidR="00975C55">
        <w:rPr>
          <w:sz w:val="28"/>
          <w:szCs w:val="28"/>
        </w:rPr>
        <w:t>6</w:t>
      </w:r>
      <w:r>
        <w:rPr>
          <w:sz w:val="28"/>
          <w:szCs w:val="28"/>
        </w:rPr>
        <w:t xml:space="preserve"> год с пояснительной запиской и дополнительными материалами в ревизионную комиссию </w:t>
      </w:r>
      <w:proofErr w:type="gramStart"/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в срок, установленный Положением «О бюджетном процессе в Горносталевском сельсовете».</w:t>
      </w:r>
      <w:r>
        <w:rPr>
          <w:rFonts w:eastAsia="Calibri"/>
          <w:b/>
          <w:sz w:val="28"/>
          <w:szCs w:val="28"/>
        </w:rPr>
        <w:t xml:space="preserve">                               </w:t>
      </w:r>
    </w:p>
    <w:p w:rsidR="00B1081A" w:rsidRDefault="00B1081A" w:rsidP="00B801E1">
      <w:pPr>
        <w:pStyle w:val="a3"/>
        <w:tabs>
          <w:tab w:val="left" w:pos="993"/>
          <w:tab w:val="left" w:pos="9355"/>
        </w:tabs>
        <w:spacing w:before="33"/>
        <w:ind w:right="-5"/>
        <w:jc w:val="both"/>
        <w:rPr>
          <w:sz w:val="16"/>
          <w:szCs w:val="16"/>
        </w:rPr>
      </w:pPr>
    </w:p>
    <w:p w:rsidR="00B1081A" w:rsidRDefault="00B1081A" w:rsidP="00B801E1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Макроэкономические условия исполнения бюджета </w:t>
      </w:r>
    </w:p>
    <w:p w:rsidR="00B1081A" w:rsidRDefault="00B1081A" w:rsidP="00B801E1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Горносталевского сельсовета Здвинского района  в  201</w:t>
      </w:r>
      <w:r w:rsidR="00AF40D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году.</w:t>
      </w:r>
    </w:p>
    <w:p w:rsidR="00B1081A" w:rsidRDefault="00B1081A" w:rsidP="00B801E1">
      <w:pPr>
        <w:pStyle w:val="a3"/>
        <w:ind w:right="364"/>
        <w:jc w:val="center"/>
        <w:rPr>
          <w:b/>
          <w:color w:val="548DD4" w:themeColor="text2" w:themeTint="99"/>
          <w:sz w:val="28"/>
          <w:szCs w:val="28"/>
        </w:rPr>
      </w:pPr>
    </w:p>
    <w:p w:rsidR="00B1081A" w:rsidRDefault="00B1081A" w:rsidP="00B801E1">
      <w:pPr>
        <w:pStyle w:val="a3"/>
        <w:ind w:right="364" w:firstLine="708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</w:t>
      </w:r>
      <w:r>
        <w:rPr>
          <w:sz w:val="28"/>
          <w:szCs w:val="28"/>
        </w:rPr>
        <w:t>Основной тенденцией социально-экономического развития Горносталевского сельсовета за 201</w:t>
      </w:r>
      <w:r w:rsidR="00AF40D8">
        <w:rPr>
          <w:sz w:val="28"/>
          <w:szCs w:val="28"/>
        </w:rPr>
        <w:t>6</w:t>
      </w:r>
      <w:r>
        <w:rPr>
          <w:sz w:val="28"/>
          <w:szCs w:val="28"/>
        </w:rPr>
        <w:t xml:space="preserve"> год  является </w:t>
      </w:r>
      <w:r w:rsidR="00AF40D8">
        <w:rPr>
          <w:sz w:val="28"/>
          <w:szCs w:val="28"/>
        </w:rPr>
        <w:t xml:space="preserve"> увеличение </w:t>
      </w:r>
      <w:r w:rsidR="00AF40D8">
        <w:rPr>
          <w:sz w:val="28"/>
          <w:szCs w:val="28"/>
        </w:rPr>
        <w:lastRenderedPageBreak/>
        <w:t xml:space="preserve">заработной платы, </w:t>
      </w:r>
      <w:r>
        <w:rPr>
          <w:sz w:val="28"/>
          <w:szCs w:val="28"/>
        </w:rPr>
        <w:t>рост объемов производства.</w:t>
      </w:r>
    </w:p>
    <w:p w:rsidR="00B1081A" w:rsidRDefault="00B1081A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Демографическая ситуация, занятость населения.</w:t>
      </w:r>
      <w:r>
        <w:rPr>
          <w:rFonts w:ascii="Times New Roman" w:hAnsi="Times New Roman" w:cs="Times New Roman"/>
          <w:sz w:val="28"/>
          <w:szCs w:val="28"/>
        </w:rPr>
        <w:t xml:space="preserve"> На 01.01.201</w:t>
      </w:r>
      <w:r w:rsidR="00AF40D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численность населения Горносталевского сельсовета составляет 6</w:t>
      </w:r>
      <w:r w:rsidR="00AF40D8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97FE6" w:rsidRDefault="00C97FE6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Особую остроту в последние годы приобрела проблема низкой рождаемости.</w:t>
      </w:r>
    </w:p>
    <w:p w:rsidR="00B1081A" w:rsidRDefault="00B1081A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структура населения за последние два года не претерпела значительных изменений: уменьшается число детей. За 201</w:t>
      </w:r>
      <w:r w:rsidR="00C97FE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родилось </w:t>
      </w:r>
      <w:r w:rsidR="00C97FE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человек, умерло 1</w:t>
      </w:r>
      <w:r w:rsidR="00C97FE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человек. Численность экономически активного населения на 01.01.201</w:t>
      </w:r>
      <w:r w:rsidR="00C97FE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C97FE6">
        <w:rPr>
          <w:rFonts w:ascii="Times New Roman" w:hAnsi="Times New Roman" w:cs="Times New Roman"/>
          <w:sz w:val="28"/>
          <w:szCs w:val="28"/>
        </w:rPr>
        <w:t>379 человек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97FE6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% от общей численности населения).  Основная часть занятого населения сосредоточена на крупных и средних предприятиях,   среднесписочная численность работников которых сократилась за последние годы. Значительное сокращение произошло в сельском хозяйстве – на </w:t>
      </w:r>
      <w:r w:rsidR="00C97FE6">
        <w:rPr>
          <w:rFonts w:ascii="Times New Roman" w:hAnsi="Times New Roman" w:cs="Times New Roman"/>
          <w:sz w:val="28"/>
          <w:szCs w:val="28"/>
        </w:rPr>
        <w:t>23,3</w:t>
      </w:r>
      <w:r>
        <w:rPr>
          <w:rFonts w:ascii="Times New Roman" w:hAnsi="Times New Roman" w:cs="Times New Roman"/>
          <w:sz w:val="28"/>
          <w:szCs w:val="28"/>
        </w:rPr>
        <w:t>%. В течение 201</w:t>
      </w:r>
      <w:r w:rsidR="00C97FE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в центр занятости обратилось в поисках работы 8 человек, признаны безработными </w:t>
      </w:r>
      <w:r w:rsidR="00C97FE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B1081A" w:rsidRDefault="00B1081A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Промышленность, сельское хозяйство.</w:t>
      </w:r>
      <w:r>
        <w:rPr>
          <w:rFonts w:ascii="Times New Roman" w:hAnsi="Times New Roman" w:cs="Times New Roman"/>
          <w:sz w:val="28"/>
          <w:szCs w:val="28"/>
        </w:rPr>
        <w:t xml:space="preserve"> Базовой отраслью экономики поселения является сельское хозяйство и перерабатывающая промышленность. Данными видами деятельности занимаются два предприятия – ООО «Искандер»; ООО «</w:t>
      </w:r>
      <w:r w:rsidR="00C97FE6">
        <w:rPr>
          <w:rFonts w:ascii="Times New Roman" w:hAnsi="Times New Roman" w:cs="Times New Roman"/>
          <w:sz w:val="28"/>
          <w:szCs w:val="28"/>
        </w:rPr>
        <w:t>Увалинский сырзавод</w:t>
      </w:r>
      <w:r>
        <w:rPr>
          <w:rFonts w:ascii="Times New Roman" w:hAnsi="Times New Roman" w:cs="Times New Roman"/>
          <w:sz w:val="28"/>
          <w:szCs w:val="28"/>
        </w:rPr>
        <w:t>»; 229 ЛПХ.</w:t>
      </w:r>
    </w:p>
    <w:p w:rsidR="00B1081A" w:rsidRDefault="00B1081A" w:rsidP="00B801E1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>ООО «</w:t>
      </w:r>
      <w:r w:rsidR="00C97FE6">
        <w:rPr>
          <w:sz w:val="28"/>
          <w:szCs w:val="28"/>
        </w:rPr>
        <w:t>Увалинский сырзавод</w:t>
      </w:r>
      <w:r>
        <w:rPr>
          <w:sz w:val="28"/>
          <w:szCs w:val="28"/>
        </w:rPr>
        <w:t>» занимается переработкой молочной продукции. Предприятие выпускает четырнадцать видов продукции, включая традиционные грузинские сыры, объем произведенной продукции за 201</w:t>
      </w:r>
      <w:r w:rsidR="00C97FE6">
        <w:rPr>
          <w:sz w:val="28"/>
          <w:szCs w:val="28"/>
        </w:rPr>
        <w:t>6</w:t>
      </w:r>
      <w:r>
        <w:rPr>
          <w:sz w:val="28"/>
          <w:szCs w:val="28"/>
        </w:rPr>
        <w:t xml:space="preserve">год составил </w:t>
      </w:r>
      <w:r w:rsidR="00C97FE6">
        <w:rPr>
          <w:sz w:val="28"/>
          <w:szCs w:val="28"/>
        </w:rPr>
        <w:t>96,0</w:t>
      </w:r>
      <w:r>
        <w:rPr>
          <w:sz w:val="28"/>
          <w:szCs w:val="28"/>
        </w:rPr>
        <w:t xml:space="preserve"> млн. рублей. Выпуск продукции в данной отрасли увеличился на </w:t>
      </w:r>
      <w:r w:rsidR="00C97FE6">
        <w:rPr>
          <w:sz w:val="28"/>
          <w:szCs w:val="28"/>
        </w:rPr>
        <w:t>51,6</w:t>
      </w:r>
      <w:r>
        <w:rPr>
          <w:sz w:val="28"/>
          <w:szCs w:val="28"/>
        </w:rPr>
        <w:t xml:space="preserve">% к </w:t>
      </w:r>
      <w:r w:rsidR="00C97FE6">
        <w:rPr>
          <w:sz w:val="28"/>
          <w:szCs w:val="28"/>
        </w:rPr>
        <w:t xml:space="preserve"> выпуску </w:t>
      </w:r>
      <w:r>
        <w:rPr>
          <w:sz w:val="28"/>
          <w:szCs w:val="28"/>
        </w:rPr>
        <w:t xml:space="preserve"> 201</w:t>
      </w:r>
      <w:r w:rsidR="00C97FE6">
        <w:rPr>
          <w:sz w:val="28"/>
          <w:szCs w:val="28"/>
        </w:rPr>
        <w:t>5</w:t>
      </w:r>
      <w:r>
        <w:rPr>
          <w:sz w:val="28"/>
          <w:szCs w:val="28"/>
        </w:rPr>
        <w:t xml:space="preserve">   год</w:t>
      </w:r>
      <w:r w:rsidR="00C97FE6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B1081A" w:rsidRDefault="00B1081A" w:rsidP="00B801E1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 xml:space="preserve">Общая земельная площадь, используемая предприятиями, организациями и гражданами составила 19572 га. Основным  сельхозтоваропроизводителем является ООО «Искандер». </w:t>
      </w:r>
    </w:p>
    <w:p w:rsidR="00B1081A" w:rsidRDefault="00B1081A" w:rsidP="00B801E1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>В 201</w:t>
      </w:r>
      <w:r w:rsidR="000652F7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валовое производство зерна  составило </w:t>
      </w:r>
      <w:r w:rsidR="006B7BD9">
        <w:rPr>
          <w:sz w:val="28"/>
          <w:szCs w:val="28"/>
        </w:rPr>
        <w:t>2,2</w:t>
      </w:r>
      <w:r>
        <w:rPr>
          <w:sz w:val="28"/>
          <w:szCs w:val="28"/>
        </w:rPr>
        <w:t xml:space="preserve"> тыс. тонн, </w:t>
      </w:r>
      <w:r w:rsidR="006B7BD9">
        <w:rPr>
          <w:sz w:val="28"/>
          <w:szCs w:val="28"/>
        </w:rPr>
        <w:t>увеличение составляет 22,2%</w:t>
      </w:r>
      <w:r>
        <w:rPr>
          <w:sz w:val="28"/>
          <w:szCs w:val="28"/>
        </w:rPr>
        <w:t xml:space="preserve"> </w:t>
      </w:r>
      <w:r w:rsidR="006B7BD9">
        <w:rPr>
          <w:sz w:val="28"/>
          <w:szCs w:val="28"/>
        </w:rPr>
        <w:t>к  показателям</w:t>
      </w:r>
      <w:r>
        <w:rPr>
          <w:sz w:val="28"/>
          <w:szCs w:val="28"/>
        </w:rPr>
        <w:t xml:space="preserve"> прошлого года. Урожайность зерновых составила  </w:t>
      </w:r>
      <w:r w:rsidR="006B7BD9">
        <w:rPr>
          <w:sz w:val="28"/>
          <w:szCs w:val="28"/>
        </w:rPr>
        <w:t>9</w:t>
      </w:r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ц</w:t>
      </w:r>
      <w:proofErr w:type="spellEnd"/>
      <w:r>
        <w:rPr>
          <w:sz w:val="28"/>
          <w:szCs w:val="28"/>
        </w:rPr>
        <w:t>/га.</w:t>
      </w:r>
    </w:p>
    <w:p w:rsidR="00B1081A" w:rsidRDefault="00B1081A" w:rsidP="00B801E1">
      <w:pPr>
        <w:pStyle w:val="a3"/>
        <w:ind w:right="364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</w:t>
      </w:r>
      <w:r>
        <w:rPr>
          <w:color w:val="548DD4" w:themeColor="text2" w:themeTint="99"/>
          <w:sz w:val="28"/>
          <w:szCs w:val="28"/>
        </w:rPr>
        <w:tab/>
      </w:r>
      <w:r>
        <w:rPr>
          <w:sz w:val="28"/>
          <w:szCs w:val="28"/>
        </w:rPr>
        <w:t>Производство молока во всех категориях хозяйств  в 201</w:t>
      </w:r>
      <w:r w:rsidR="000652F7">
        <w:rPr>
          <w:sz w:val="28"/>
          <w:szCs w:val="28"/>
        </w:rPr>
        <w:t>6</w:t>
      </w:r>
      <w:r>
        <w:rPr>
          <w:sz w:val="28"/>
          <w:szCs w:val="28"/>
        </w:rPr>
        <w:t xml:space="preserve"> году составило </w:t>
      </w:r>
      <w:r w:rsidR="000652F7">
        <w:rPr>
          <w:sz w:val="28"/>
          <w:szCs w:val="28"/>
        </w:rPr>
        <w:t>2700,0</w:t>
      </w:r>
      <w:r>
        <w:rPr>
          <w:sz w:val="28"/>
          <w:szCs w:val="28"/>
        </w:rPr>
        <w:t xml:space="preserve"> тонн, надой на фуражную корову составил  </w:t>
      </w:r>
      <w:r w:rsidR="000652F7">
        <w:rPr>
          <w:sz w:val="28"/>
          <w:szCs w:val="28"/>
        </w:rPr>
        <w:t>4250</w:t>
      </w:r>
      <w:r>
        <w:rPr>
          <w:sz w:val="28"/>
          <w:szCs w:val="28"/>
        </w:rPr>
        <w:t xml:space="preserve"> кг и уменьшился по сравнению с 201</w:t>
      </w:r>
      <w:r w:rsidR="000652F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годом  на </w:t>
      </w:r>
      <w:r w:rsidR="000652F7">
        <w:rPr>
          <w:sz w:val="28"/>
          <w:szCs w:val="28"/>
        </w:rPr>
        <w:t>5,6</w:t>
      </w:r>
      <w:r>
        <w:rPr>
          <w:sz w:val="28"/>
          <w:szCs w:val="28"/>
        </w:rPr>
        <w:t>%.</w:t>
      </w:r>
    </w:p>
    <w:p w:rsidR="00B1081A" w:rsidRDefault="00B1081A" w:rsidP="00B801E1">
      <w:pPr>
        <w:pStyle w:val="a3"/>
        <w:ind w:right="364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ab/>
      </w:r>
      <w:r>
        <w:rPr>
          <w:sz w:val="28"/>
          <w:szCs w:val="28"/>
        </w:rPr>
        <w:t>Поголовье КРС на 01.01.201</w:t>
      </w:r>
      <w:r w:rsidR="000652F7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во всех категориях хозяйств составило </w:t>
      </w:r>
      <w:r w:rsidR="000652F7">
        <w:rPr>
          <w:sz w:val="28"/>
          <w:szCs w:val="28"/>
        </w:rPr>
        <w:t>1253</w:t>
      </w:r>
      <w:r>
        <w:rPr>
          <w:sz w:val="28"/>
          <w:szCs w:val="28"/>
        </w:rPr>
        <w:t xml:space="preserve"> голов, поголовье свиней составляет </w:t>
      </w:r>
      <w:r w:rsidR="000652F7">
        <w:rPr>
          <w:sz w:val="28"/>
          <w:szCs w:val="28"/>
        </w:rPr>
        <w:t>740</w:t>
      </w:r>
      <w:r>
        <w:rPr>
          <w:sz w:val="28"/>
          <w:szCs w:val="28"/>
        </w:rPr>
        <w:t xml:space="preserve"> голов.</w:t>
      </w:r>
    </w:p>
    <w:p w:rsidR="00B1081A" w:rsidRDefault="00B1081A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Дорожное хозяйство и транспорт</w:t>
      </w:r>
      <w:r>
        <w:rPr>
          <w:rFonts w:ascii="Times New Roman" w:hAnsi="Times New Roman" w:cs="Times New Roman"/>
          <w:sz w:val="28"/>
          <w:szCs w:val="28"/>
        </w:rPr>
        <w:t>. На 01.01.201</w:t>
      </w:r>
      <w:r w:rsidR="00786AA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общая протяженность межпоселенческих дорог составляет 14,5 км, в том числе с твердым покрытием-2,5 км. Обслуживание и содержание дорог и  моста в селе Старогорносталево через реку Чулым осуществляет МУП ЖКХ «Горносталевское».</w:t>
      </w:r>
    </w:p>
    <w:p w:rsidR="00786AA7" w:rsidRDefault="00786AA7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НСО «Развитие автомобильных дорог регионального, межмуниципального и местного значения Новосибирской области» произведено щебенение дорог на сумму 2,4 млн. рублей, протяженностью 1,0 км.</w:t>
      </w:r>
    </w:p>
    <w:p w:rsidR="00B1081A" w:rsidRDefault="00B1081A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Стабильное и бесперебойное транспортное обслуживание населения обеспечивает ООО «ДорАвтоТранс». За 201</w:t>
      </w:r>
      <w:r w:rsidR="00786AA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перевезено 8,0 тыс. пассажиров. </w:t>
      </w:r>
    </w:p>
    <w:p w:rsidR="00B1081A" w:rsidRDefault="00B1081A" w:rsidP="00B801E1">
      <w:pPr>
        <w:pStyle w:val="a3"/>
        <w:ind w:right="364"/>
        <w:jc w:val="both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ab/>
      </w:r>
      <w:r>
        <w:rPr>
          <w:b/>
          <w:sz w:val="28"/>
          <w:szCs w:val="28"/>
        </w:rPr>
        <w:t>Торговля.</w:t>
      </w:r>
      <w:r>
        <w:rPr>
          <w:sz w:val="28"/>
          <w:szCs w:val="28"/>
        </w:rPr>
        <w:t xml:space="preserve"> В поселении развитие торговли проходит более быстрыми темпами, в сравнении с другими отраслями экономики. Оборот розничной торговли составил 3</w:t>
      </w:r>
      <w:r w:rsidR="001472EF">
        <w:rPr>
          <w:sz w:val="28"/>
          <w:szCs w:val="28"/>
        </w:rPr>
        <w:t>6</w:t>
      </w:r>
      <w:r>
        <w:rPr>
          <w:sz w:val="28"/>
          <w:szCs w:val="28"/>
        </w:rPr>
        <w:t>,4 млн. рублей</w:t>
      </w:r>
      <w:r w:rsidR="001472EF">
        <w:rPr>
          <w:sz w:val="28"/>
          <w:szCs w:val="28"/>
        </w:rPr>
        <w:t xml:space="preserve"> (увеличение составляет 2,8%)</w:t>
      </w:r>
      <w:r>
        <w:rPr>
          <w:sz w:val="28"/>
          <w:szCs w:val="28"/>
        </w:rPr>
        <w:t>. Основная часть  товарооборота  более 90% формируется индивидуальными предпринимателями.</w:t>
      </w:r>
    </w:p>
    <w:p w:rsidR="00B1081A" w:rsidRDefault="00B1081A" w:rsidP="00B801E1">
      <w:pPr>
        <w:pStyle w:val="a3"/>
        <w:ind w:right="364"/>
        <w:rPr>
          <w:sz w:val="28"/>
          <w:szCs w:val="28"/>
        </w:rPr>
      </w:pPr>
      <w:r>
        <w:rPr>
          <w:sz w:val="28"/>
          <w:szCs w:val="28"/>
        </w:rPr>
        <w:tab/>
        <w:t xml:space="preserve">Поселение охвачено услугами: почтовой связи, сотовой связи. В поселении принимаются телевизионные каналы цифрового телевидения. </w:t>
      </w:r>
    </w:p>
    <w:p w:rsidR="00B1081A" w:rsidRDefault="00B1081A" w:rsidP="00B801E1">
      <w:pPr>
        <w:pStyle w:val="a3"/>
        <w:ind w:right="364"/>
        <w:rPr>
          <w:color w:val="548DD4" w:themeColor="text2" w:themeTint="99"/>
          <w:sz w:val="28"/>
          <w:szCs w:val="28"/>
        </w:rPr>
      </w:pPr>
      <w:r>
        <w:rPr>
          <w:b/>
          <w:sz w:val="28"/>
          <w:szCs w:val="28"/>
        </w:rPr>
        <w:t xml:space="preserve">         Инвестиции. </w:t>
      </w:r>
      <w:proofErr w:type="gramStart"/>
      <w:r>
        <w:rPr>
          <w:sz w:val="28"/>
          <w:szCs w:val="28"/>
        </w:rPr>
        <w:t>В 201</w:t>
      </w:r>
      <w:r w:rsidR="004F0671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на развитие экономики поселения  было направлено инвестиций в основной капитал </w:t>
      </w:r>
      <w:r w:rsidR="004F0671">
        <w:rPr>
          <w:sz w:val="28"/>
          <w:szCs w:val="28"/>
        </w:rPr>
        <w:t>11,0</w:t>
      </w:r>
      <w:r>
        <w:rPr>
          <w:sz w:val="28"/>
          <w:szCs w:val="28"/>
        </w:rPr>
        <w:t xml:space="preserve"> млн. рублей  (сельхоз инвентарь  ООО «Искандер», оборудование для производства сыра ООО «</w:t>
      </w:r>
      <w:r w:rsidR="004F0671">
        <w:rPr>
          <w:sz w:val="28"/>
          <w:szCs w:val="28"/>
        </w:rPr>
        <w:t>Увалинский</w:t>
      </w:r>
      <w:r w:rsidR="001472EF">
        <w:rPr>
          <w:sz w:val="28"/>
          <w:szCs w:val="28"/>
        </w:rPr>
        <w:t xml:space="preserve"> сырзавод</w:t>
      </w:r>
      <w:r>
        <w:rPr>
          <w:sz w:val="28"/>
          <w:szCs w:val="28"/>
        </w:rPr>
        <w:t>»</w:t>
      </w:r>
      <w:r w:rsidR="004F0671">
        <w:rPr>
          <w:sz w:val="28"/>
          <w:szCs w:val="28"/>
        </w:rPr>
        <w:t>, строительство молочного блока (Увалинский  сырзавод)</w:t>
      </w:r>
      <w:r>
        <w:rPr>
          <w:sz w:val="28"/>
          <w:szCs w:val="28"/>
        </w:rPr>
        <w:t xml:space="preserve">; </w:t>
      </w:r>
      <w:r w:rsidR="004F0671">
        <w:rPr>
          <w:sz w:val="28"/>
          <w:szCs w:val="28"/>
        </w:rPr>
        <w:t>щебенение дороги, протяженностью 1,0 км.</w:t>
      </w:r>
      <w:r>
        <w:rPr>
          <w:sz w:val="28"/>
          <w:szCs w:val="28"/>
        </w:rPr>
        <w:t xml:space="preserve"> </w:t>
      </w:r>
      <w:proofErr w:type="gramEnd"/>
    </w:p>
    <w:p w:rsidR="00B1081A" w:rsidRDefault="00B1081A" w:rsidP="00B801E1">
      <w:pPr>
        <w:pStyle w:val="a3"/>
        <w:ind w:right="364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ab/>
      </w:r>
      <w:r>
        <w:rPr>
          <w:b/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>. Оказанием жилищно-коммунальных услуг на территории поселения занимается специализированное предприятие МУП ЖКХ «Горносталевское». На территории поселения функционирует одна котельная, установленной мощностью 2,6 Гкал/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(муниципальная собственность). Протяженность тепловых сетей, находящихся в муниципальной собственности, составляет 2,5 км; водопроводные сети -9 км. В июне, августе произведен текущий ремонт теплотрассы, котельной, установлена дымовая труба.</w:t>
      </w:r>
    </w:p>
    <w:p w:rsidR="00B1081A" w:rsidRDefault="00B1081A" w:rsidP="00B801E1">
      <w:pPr>
        <w:pStyle w:val="a3"/>
        <w:ind w:right="364" w:firstLine="708"/>
        <w:rPr>
          <w:sz w:val="28"/>
          <w:szCs w:val="28"/>
        </w:rPr>
      </w:pPr>
      <w:r>
        <w:rPr>
          <w:b/>
          <w:sz w:val="28"/>
          <w:szCs w:val="28"/>
        </w:rPr>
        <w:t>Медицина, образование, культура, спорт.</w:t>
      </w:r>
      <w:r>
        <w:rPr>
          <w:sz w:val="28"/>
          <w:szCs w:val="28"/>
        </w:rPr>
        <w:t xml:space="preserve"> На территории поселения действует  одна средняя общеобразов</w:t>
      </w:r>
      <w:r w:rsidR="00BA00E5">
        <w:rPr>
          <w:sz w:val="28"/>
          <w:szCs w:val="28"/>
        </w:rPr>
        <w:t>ательная школа, в которой обуча</w:t>
      </w:r>
      <w:r>
        <w:rPr>
          <w:sz w:val="28"/>
          <w:szCs w:val="28"/>
        </w:rPr>
        <w:t>тся 5</w:t>
      </w:r>
      <w:r w:rsidR="00BA00E5">
        <w:rPr>
          <w:sz w:val="28"/>
          <w:szCs w:val="28"/>
        </w:rPr>
        <w:t>4</w:t>
      </w:r>
      <w:r>
        <w:rPr>
          <w:sz w:val="28"/>
          <w:szCs w:val="28"/>
        </w:rPr>
        <w:t xml:space="preserve"> учащихся.</w:t>
      </w:r>
    </w:p>
    <w:p w:rsidR="00B1081A" w:rsidRDefault="00B1081A" w:rsidP="00B801E1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 xml:space="preserve">Функционирует дошкольное учреждение на базе МКОУ Старогорносталевская СОШ на 35 мест. </w:t>
      </w:r>
    </w:p>
    <w:p w:rsidR="00B1081A" w:rsidRDefault="00B1081A" w:rsidP="00B801E1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>Медицинское обслуживание жителей Горносталевского сельсовета осуществляет ФАП Здвинской ЦРБ.</w:t>
      </w:r>
    </w:p>
    <w:p w:rsidR="00B1081A" w:rsidRDefault="00B1081A" w:rsidP="00B801E1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>В поселении работают дом культуры и филиал централизованной библиотечной системы.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поселении действует три спортивных сооружения. За 201</w:t>
      </w:r>
      <w:r w:rsidR="00BA00E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было проведено 6 спортивно-массовых мероприятий. Поселение активно принимает участие в районных сельских, спортивных  играх.</w:t>
      </w:r>
    </w:p>
    <w:p w:rsidR="00B1081A" w:rsidRDefault="00B1081A" w:rsidP="00B801E1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Соблюдение бюджетного законодательства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B1081A" w:rsidRDefault="00B1081A" w:rsidP="00B801E1">
      <w:pPr>
        <w:pStyle w:val="a3"/>
        <w:ind w:right="364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исполнения  бюджета Горносталевского сельсовета Здвинского района в  201</w:t>
      </w:r>
      <w:r w:rsidR="001E45DF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году</w:t>
      </w:r>
    </w:p>
    <w:p w:rsidR="00B1081A" w:rsidRDefault="00B1081A" w:rsidP="00B801E1">
      <w:pPr>
        <w:pStyle w:val="a3"/>
        <w:ind w:right="36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B1081A" w:rsidRDefault="00B1081A" w:rsidP="00B80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администрация.</w:t>
      </w:r>
    </w:p>
    <w:p w:rsidR="00B1081A" w:rsidRDefault="00B1081A" w:rsidP="00B80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 сельсовете зарегистрировано 2 получателя бюджетных средств.</w:t>
      </w:r>
    </w:p>
    <w:p w:rsidR="00B1081A" w:rsidRPr="00344FEA" w:rsidRDefault="00B1081A" w:rsidP="00B801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 на </w:t>
      </w:r>
      <w:r w:rsidRPr="00344FEA">
        <w:rPr>
          <w:rFonts w:ascii="Times New Roman" w:hAnsi="Times New Roman" w:cs="Times New Roman"/>
          <w:sz w:val="28"/>
          <w:szCs w:val="28"/>
        </w:rPr>
        <w:t>201</w:t>
      </w:r>
      <w:r w:rsidR="001E45DF" w:rsidRPr="00344FEA">
        <w:rPr>
          <w:rFonts w:ascii="Times New Roman" w:hAnsi="Times New Roman" w:cs="Times New Roman"/>
          <w:sz w:val="28"/>
          <w:szCs w:val="28"/>
        </w:rPr>
        <w:t>6</w:t>
      </w:r>
      <w:r w:rsidRPr="00344FEA">
        <w:rPr>
          <w:rFonts w:ascii="Times New Roman" w:hAnsi="Times New Roman" w:cs="Times New Roman"/>
          <w:sz w:val="28"/>
          <w:szCs w:val="28"/>
        </w:rPr>
        <w:t xml:space="preserve">год  утверждён решением  сессии Совета депутатов Горносталевского сельсовета 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44FEA" w:rsidRPr="00344FEA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344FEA" w:rsidRPr="00344FE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г. № 1 «О бюджете 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lastRenderedPageBreak/>
        <w:t>Горносталевского сельсовета Здвинского района на 201</w:t>
      </w:r>
      <w:r w:rsidR="00344FEA" w:rsidRPr="00344FE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344FEA" w:rsidRPr="00344FE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, 201</w:t>
      </w:r>
      <w:r w:rsidR="00344FEA" w:rsidRPr="00344FE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Pr="00344FEA">
        <w:rPr>
          <w:rFonts w:ascii="Calibri" w:eastAsia="Times New Roman" w:hAnsi="Calibri" w:cs="Times New Roman"/>
          <w:bCs/>
        </w:rPr>
        <w:t xml:space="preserve"> </w:t>
      </w:r>
      <w:r w:rsidRPr="00344FEA">
        <w:rPr>
          <w:rFonts w:ascii="Calibri" w:eastAsia="Times New Roman" w:hAnsi="Calibri" w:cs="Times New Roman"/>
          <w:bCs/>
          <w:sz w:val="28"/>
          <w:szCs w:val="28"/>
        </w:rPr>
        <w:t xml:space="preserve">  </w:t>
      </w:r>
      <w:r w:rsidRPr="00344FEA">
        <w:rPr>
          <w:rFonts w:ascii="Calibri" w:eastAsia="Times New Roman" w:hAnsi="Calibri" w:cs="Times New Roman"/>
        </w:rPr>
        <w:t xml:space="preserve"> </w:t>
      </w:r>
      <w:r w:rsidRPr="00344FEA">
        <w:rPr>
          <w:rFonts w:ascii="Times New Roman" w:hAnsi="Times New Roman" w:cs="Times New Roman"/>
          <w:sz w:val="28"/>
          <w:szCs w:val="28"/>
        </w:rPr>
        <w:t xml:space="preserve"> и </w:t>
      </w:r>
      <w:r w:rsidR="00344FEA" w:rsidRPr="00344FEA">
        <w:rPr>
          <w:rFonts w:ascii="Times New Roman" w:hAnsi="Times New Roman" w:cs="Times New Roman"/>
          <w:sz w:val="28"/>
          <w:szCs w:val="28"/>
        </w:rPr>
        <w:t xml:space="preserve"> внесены изменения </w:t>
      </w:r>
      <w:r w:rsidRPr="00344FEA">
        <w:rPr>
          <w:rFonts w:ascii="Times New Roman" w:hAnsi="Times New Roman" w:cs="Times New Roman"/>
          <w:sz w:val="28"/>
          <w:szCs w:val="28"/>
        </w:rPr>
        <w:t xml:space="preserve">решениями сессий от 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05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44FEA">
        <w:rPr>
          <w:rFonts w:ascii="Calibri" w:eastAsia="Times New Roman" w:hAnsi="Calibri" w:cs="Times New Roman"/>
          <w:b/>
        </w:rPr>
        <w:t xml:space="preserve">          </w:t>
      </w:r>
      <w:r w:rsidRPr="00344FEA">
        <w:rPr>
          <w:rFonts w:ascii="Times New Roman" w:hAnsi="Times New Roman" w:cs="Times New Roman"/>
          <w:sz w:val="28"/>
          <w:szCs w:val="28"/>
        </w:rPr>
        <w:t>№ 1 «О внесении изменений  и дополнений в бюджет Горносталевского сельсовета на 201</w:t>
      </w:r>
      <w:r w:rsidR="00344FEA">
        <w:rPr>
          <w:rFonts w:ascii="Times New Roman" w:hAnsi="Times New Roman" w:cs="Times New Roman"/>
          <w:sz w:val="28"/>
          <w:szCs w:val="28"/>
        </w:rPr>
        <w:t>6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4FEA">
        <w:rPr>
          <w:rFonts w:ascii="Times New Roman" w:hAnsi="Times New Roman" w:cs="Times New Roman"/>
          <w:sz w:val="28"/>
          <w:szCs w:val="28"/>
        </w:rPr>
        <w:t xml:space="preserve">7, </w:t>
      </w:r>
      <w:r w:rsidRPr="00344FEA">
        <w:rPr>
          <w:rFonts w:ascii="Times New Roman" w:hAnsi="Times New Roman" w:cs="Times New Roman"/>
          <w:sz w:val="28"/>
          <w:szCs w:val="28"/>
        </w:rPr>
        <w:t>201</w:t>
      </w:r>
      <w:r w:rsidR="00344FEA">
        <w:rPr>
          <w:rFonts w:ascii="Times New Roman" w:hAnsi="Times New Roman" w:cs="Times New Roman"/>
          <w:sz w:val="28"/>
          <w:szCs w:val="28"/>
        </w:rPr>
        <w:t>8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годов»;</w:t>
      </w:r>
      <w:proofErr w:type="gramEnd"/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344FEA"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</w:t>
      </w:r>
      <w:r w:rsidR="00344FEA">
        <w:rPr>
          <w:rFonts w:ascii="Times New Roman" w:hAnsi="Times New Roman" w:cs="Times New Roman"/>
          <w:sz w:val="28"/>
          <w:szCs w:val="28"/>
        </w:rPr>
        <w:t>6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344FEA">
        <w:rPr>
          <w:rFonts w:ascii="Times New Roman" w:hAnsi="Times New Roman" w:cs="Times New Roman"/>
          <w:sz w:val="28"/>
          <w:szCs w:val="28"/>
        </w:rPr>
        <w:t>2017, 2018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годов»; 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344FEA"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</w:t>
      </w:r>
      <w:r w:rsidR="00344FEA">
        <w:rPr>
          <w:rFonts w:ascii="Times New Roman" w:hAnsi="Times New Roman" w:cs="Times New Roman"/>
          <w:sz w:val="28"/>
          <w:szCs w:val="28"/>
        </w:rPr>
        <w:t>6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4FEA">
        <w:rPr>
          <w:rFonts w:ascii="Times New Roman" w:hAnsi="Times New Roman" w:cs="Times New Roman"/>
          <w:sz w:val="28"/>
          <w:szCs w:val="28"/>
        </w:rPr>
        <w:t xml:space="preserve">7, </w:t>
      </w:r>
      <w:r w:rsidRPr="00344FEA">
        <w:rPr>
          <w:rFonts w:ascii="Times New Roman" w:hAnsi="Times New Roman" w:cs="Times New Roman"/>
          <w:sz w:val="28"/>
          <w:szCs w:val="28"/>
        </w:rPr>
        <w:t>201</w:t>
      </w:r>
      <w:r w:rsidR="00344FEA">
        <w:rPr>
          <w:rFonts w:ascii="Times New Roman" w:hAnsi="Times New Roman" w:cs="Times New Roman"/>
          <w:sz w:val="28"/>
          <w:szCs w:val="28"/>
        </w:rPr>
        <w:t>8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годов»;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344FEA"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</w:t>
      </w:r>
      <w:r w:rsidR="00344FEA">
        <w:rPr>
          <w:rFonts w:ascii="Times New Roman" w:hAnsi="Times New Roman" w:cs="Times New Roman"/>
          <w:sz w:val="28"/>
          <w:szCs w:val="28"/>
        </w:rPr>
        <w:t>6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4FEA">
        <w:rPr>
          <w:rFonts w:ascii="Times New Roman" w:hAnsi="Times New Roman" w:cs="Times New Roman"/>
          <w:sz w:val="28"/>
          <w:szCs w:val="28"/>
        </w:rPr>
        <w:t xml:space="preserve">7, </w:t>
      </w:r>
      <w:r w:rsidRPr="00344FEA">
        <w:rPr>
          <w:rFonts w:ascii="Times New Roman" w:hAnsi="Times New Roman" w:cs="Times New Roman"/>
          <w:sz w:val="28"/>
          <w:szCs w:val="28"/>
        </w:rPr>
        <w:t xml:space="preserve"> 201</w:t>
      </w:r>
      <w:r w:rsidR="00344FEA">
        <w:rPr>
          <w:rFonts w:ascii="Times New Roman" w:hAnsi="Times New Roman" w:cs="Times New Roman"/>
          <w:sz w:val="28"/>
          <w:szCs w:val="28"/>
        </w:rPr>
        <w:t>8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годов»; 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344FE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44FEA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344FEA"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</w:t>
      </w:r>
      <w:r w:rsidR="00344FEA">
        <w:rPr>
          <w:rFonts w:ascii="Times New Roman" w:hAnsi="Times New Roman" w:cs="Times New Roman"/>
          <w:sz w:val="28"/>
          <w:szCs w:val="28"/>
        </w:rPr>
        <w:t>6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344FEA">
        <w:rPr>
          <w:rFonts w:ascii="Times New Roman" w:hAnsi="Times New Roman" w:cs="Times New Roman"/>
          <w:sz w:val="28"/>
          <w:szCs w:val="28"/>
        </w:rPr>
        <w:t>2017, 2018</w:t>
      </w:r>
      <w:r w:rsidRPr="00344FEA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B1081A" w:rsidRDefault="00B1081A" w:rsidP="00B801E1">
      <w:pPr>
        <w:pStyle w:val="a3"/>
        <w:spacing w:before="52"/>
        <w:ind w:right="19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</w:rPr>
        <w:t xml:space="preserve"> </w:t>
      </w:r>
      <w:r>
        <w:rPr>
          <w:i/>
          <w:iCs/>
          <w:color w:val="548DD4" w:themeColor="text2" w:themeTint="99"/>
          <w:sz w:val="28"/>
          <w:szCs w:val="28"/>
        </w:rPr>
        <w:t xml:space="preserve">  </w:t>
      </w:r>
      <w:r>
        <w:rPr>
          <w:color w:val="548DD4" w:themeColor="text2" w:themeTint="99"/>
          <w:sz w:val="28"/>
          <w:szCs w:val="28"/>
          <w:lang w:bidi="he-IL"/>
        </w:rPr>
        <w:t xml:space="preserve">  </w:t>
      </w:r>
      <w:r>
        <w:rPr>
          <w:sz w:val="28"/>
          <w:szCs w:val="28"/>
          <w:lang w:bidi="he-IL"/>
        </w:rPr>
        <w:t xml:space="preserve">Расхождений между отчетом об исполнении бюджета, направленного в  ревизионную комиссию Здвинского района и отчетом, направленным в управление финансов и налоговой политики Здвинского района Новосибирской области нет. </w:t>
      </w:r>
    </w:p>
    <w:p w:rsidR="00B1081A" w:rsidRDefault="00B1081A" w:rsidP="00B801E1">
      <w:pPr>
        <w:pStyle w:val="a3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       </w:t>
      </w:r>
      <w:r>
        <w:rPr>
          <w:sz w:val="28"/>
          <w:szCs w:val="28"/>
          <w:lang w:bidi="he-IL"/>
        </w:rPr>
        <w:t xml:space="preserve"> Годовая  отчётность  об исполнении  бюджета соответствует требованиям, 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(в редакции приказа Министерства финансов Российской Федерации от 26.10.2012г. №138). </w:t>
      </w:r>
      <w:proofErr w:type="gramStart"/>
      <w:r>
        <w:rPr>
          <w:sz w:val="28"/>
          <w:szCs w:val="28"/>
          <w:lang w:bidi="he-IL"/>
        </w:rPr>
        <w:t>Бюджетный учет осуществляется в соответствии с бюджетным кодексом Российской Федерации, Федеральным законом «О бухгалтерском учете», инструкцией №157н от 01.12.2010года</w:t>
      </w:r>
      <w:r>
        <w:t xml:space="preserve"> </w:t>
      </w:r>
      <w:r>
        <w:rPr>
          <w:sz w:val="28"/>
          <w:szCs w:val="28"/>
        </w:rPr>
        <w:t>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sz w:val="28"/>
          <w:szCs w:val="28"/>
          <w:lang w:bidi="he-IL"/>
        </w:rPr>
        <w:t>.</w:t>
      </w:r>
      <w:proofErr w:type="gramEnd"/>
    </w:p>
    <w:p w:rsidR="00B1081A" w:rsidRDefault="00B1081A" w:rsidP="00B801E1">
      <w:pPr>
        <w:pStyle w:val="a3"/>
        <w:rPr>
          <w:color w:val="548DD4" w:themeColor="text2" w:themeTint="99"/>
          <w:sz w:val="28"/>
          <w:szCs w:val="28"/>
          <w:lang w:bidi="he-IL"/>
        </w:rPr>
      </w:pPr>
    </w:p>
    <w:p w:rsidR="00B1081A" w:rsidRDefault="00B1081A" w:rsidP="00B801E1">
      <w:pPr>
        <w:pStyle w:val="a3"/>
        <w:ind w:firstLine="708"/>
        <w:jc w:val="center"/>
        <w:rPr>
          <w:b/>
          <w:w w:val="106"/>
          <w:sz w:val="28"/>
          <w:szCs w:val="28"/>
          <w:lang w:bidi="he-IL"/>
        </w:rPr>
      </w:pPr>
      <w:r>
        <w:rPr>
          <w:b/>
          <w:w w:val="106"/>
          <w:sz w:val="28"/>
          <w:szCs w:val="28"/>
          <w:lang w:bidi="he-IL"/>
        </w:rPr>
        <w:t>4. Анализ долговой политики Горносталевского сельсовета Здвинского района</w:t>
      </w:r>
    </w:p>
    <w:p w:rsidR="00B1081A" w:rsidRDefault="00B1081A" w:rsidP="00B801E1">
      <w:pPr>
        <w:pStyle w:val="a3"/>
        <w:jc w:val="center"/>
        <w:rPr>
          <w:b/>
          <w:color w:val="548DD4" w:themeColor="text2" w:themeTint="99"/>
          <w:w w:val="106"/>
          <w:sz w:val="28"/>
          <w:szCs w:val="28"/>
          <w:lang w:bidi="he-IL"/>
        </w:rPr>
      </w:pPr>
    </w:p>
    <w:p w:rsidR="00B1081A" w:rsidRDefault="00B1081A" w:rsidP="00B801E1">
      <w:pPr>
        <w:pStyle w:val="a3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  </w:t>
      </w:r>
      <w:r>
        <w:rPr>
          <w:sz w:val="28"/>
          <w:szCs w:val="28"/>
          <w:lang w:bidi="he-IL"/>
        </w:rPr>
        <w:t>Согласно отчету, доходы Горносталевского сельсовета за 201</w:t>
      </w:r>
      <w:r w:rsidR="00145859">
        <w:rPr>
          <w:sz w:val="28"/>
          <w:szCs w:val="28"/>
          <w:lang w:bidi="he-IL"/>
        </w:rPr>
        <w:t>6</w:t>
      </w:r>
      <w:r>
        <w:rPr>
          <w:sz w:val="28"/>
          <w:szCs w:val="28"/>
          <w:lang w:bidi="he-IL"/>
        </w:rPr>
        <w:t xml:space="preserve"> г. исполнены в объеме </w:t>
      </w:r>
      <w:r w:rsidR="00145859">
        <w:rPr>
          <w:sz w:val="28"/>
          <w:szCs w:val="28"/>
          <w:lang w:bidi="he-IL"/>
        </w:rPr>
        <w:t>7639,8</w:t>
      </w:r>
      <w:r>
        <w:rPr>
          <w:sz w:val="28"/>
          <w:szCs w:val="28"/>
          <w:lang w:bidi="he-IL"/>
        </w:rPr>
        <w:t xml:space="preserve"> тыс. рублей, расходы в объеме  </w:t>
      </w:r>
      <w:r w:rsidR="00145859">
        <w:rPr>
          <w:sz w:val="28"/>
          <w:szCs w:val="28"/>
          <w:lang w:bidi="he-IL"/>
        </w:rPr>
        <w:t>7612,9</w:t>
      </w:r>
      <w:r>
        <w:rPr>
          <w:sz w:val="28"/>
          <w:szCs w:val="28"/>
          <w:lang w:bidi="he-IL"/>
        </w:rPr>
        <w:t xml:space="preserve"> тыс. рублей </w:t>
      </w:r>
      <w:r w:rsidR="00145859">
        <w:rPr>
          <w:sz w:val="28"/>
          <w:szCs w:val="28"/>
          <w:lang w:bidi="he-IL"/>
        </w:rPr>
        <w:t>профицит</w:t>
      </w:r>
      <w:r>
        <w:rPr>
          <w:sz w:val="28"/>
          <w:szCs w:val="28"/>
          <w:lang w:bidi="he-IL"/>
        </w:rPr>
        <w:t xml:space="preserve"> бюджета составил  </w:t>
      </w:r>
      <w:r w:rsidR="00145859">
        <w:rPr>
          <w:sz w:val="28"/>
          <w:szCs w:val="28"/>
          <w:lang w:bidi="he-IL"/>
        </w:rPr>
        <w:t>26,9</w:t>
      </w:r>
      <w:r>
        <w:rPr>
          <w:sz w:val="28"/>
          <w:szCs w:val="28"/>
          <w:lang w:bidi="he-IL"/>
        </w:rPr>
        <w:t xml:space="preserve"> тыс. рублей.</w:t>
      </w:r>
    </w:p>
    <w:p w:rsidR="00B1081A" w:rsidRDefault="00B1081A" w:rsidP="00B801E1">
      <w:pPr>
        <w:pStyle w:val="a3"/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Бюджетные кредиты из бюджета Горносталевского сельсовета в 201</w:t>
      </w:r>
      <w:r w:rsidR="00145859">
        <w:rPr>
          <w:sz w:val="28"/>
          <w:szCs w:val="28"/>
          <w:lang w:bidi="he-IL"/>
        </w:rPr>
        <w:t>6</w:t>
      </w:r>
      <w:r>
        <w:rPr>
          <w:sz w:val="28"/>
          <w:szCs w:val="28"/>
          <w:lang w:bidi="he-IL"/>
        </w:rPr>
        <w:t>году не предоставлялись.</w:t>
      </w:r>
    </w:p>
    <w:p w:rsidR="00B1081A" w:rsidRDefault="00B1081A" w:rsidP="00B801E1">
      <w:pPr>
        <w:pStyle w:val="a3"/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Погашение кредитов,  предоставленных из бюджета Горносталевского сельсовета в 201</w:t>
      </w:r>
      <w:r w:rsidR="00145859">
        <w:rPr>
          <w:sz w:val="28"/>
          <w:szCs w:val="28"/>
          <w:lang w:bidi="he-IL"/>
        </w:rPr>
        <w:t>6</w:t>
      </w:r>
      <w:r>
        <w:rPr>
          <w:sz w:val="28"/>
          <w:szCs w:val="28"/>
          <w:lang w:bidi="he-IL"/>
        </w:rPr>
        <w:t xml:space="preserve"> году, не производились.</w:t>
      </w:r>
    </w:p>
    <w:p w:rsidR="00B1081A" w:rsidRDefault="00B1081A" w:rsidP="00B801E1">
      <w:pPr>
        <w:pStyle w:val="a3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</w:t>
      </w:r>
      <w:r>
        <w:rPr>
          <w:sz w:val="28"/>
          <w:szCs w:val="28"/>
          <w:lang w:bidi="he-IL"/>
        </w:rPr>
        <w:tab/>
        <w:t>Муниципальные гарантии поселением в 201</w:t>
      </w:r>
      <w:r w:rsidR="00145859">
        <w:rPr>
          <w:sz w:val="28"/>
          <w:szCs w:val="28"/>
          <w:lang w:bidi="he-IL"/>
        </w:rPr>
        <w:t>6</w:t>
      </w:r>
      <w:r>
        <w:rPr>
          <w:sz w:val="28"/>
          <w:szCs w:val="28"/>
          <w:lang w:bidi="he-IL"/>
        </w:rPr>
        <w:t xml:space="preserve"> году  не предоставлялись.</w:t>
      </w:r>
    </w:p>
    <w:p w:rsidR="00B1081A" w:rsidRDefault="00B1081A" w:rsidP="00B801E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Средства из резервного фонда администрации Горносталевского сельсовета в 201</w:t>
      </w:r>
      <w:r w:rsidR="00145859">
        <w:rPr>
          <w:sz w:val="28"/>
          <w:szCs w:val="28"/>
        </w:rPr>
        <w:t>6</w:t>
      </w:r>
      <w:r>
        <w:rPr>
          <w:sz w:val="28"/>
          <w:szCs w:val="28"/>
        </w:rPr>
        <w:t xml:space="preserve"> году  не выделялись.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Анализ исполнения доходов  бюджета Горносталевского сельсовета Здвинского района</w:t>
      </w:r>
    </w:p>
    <w:p w:rsidR="00B1081A" w:rsidRDefault="00B1081A" w:rsidP="00B801E1">
      <w:pPr>
        <w:pStyle w:val="a3"/>
        <w:ind w:firstLine="708"/>
        <w:jc w:val="center"/>
        <w:rPr>
          <w:b/>
          <w:sz w:val="28"/>
          <w:szCs w:val="28"/>
        </w:rPr>
      </w:pPr>
    </w:p>
    <w:p w:rsidR="00B1081A" w:rsidRDefault="00B1081A" w:rsidP="00B801E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B801E1" w:rsidRDefault="00B801E1" w:rsidP="00B801E1">
      <w:pPr>
        <w:pStyle w:val="a3"/>
        <w:jc w:val="center"/>
        <w:rPr>
          <w:b/>
          <w:sz w:val="28"/>
          <w:szCs w:val="28"/>
        </w:rPr>
      </w:pPr>
    </w:p>
    <w:p w:rsidR="00B1081A" w:rsidRDefault="00B1081A" w:rsidP="00B801E1">
      <w:pPr>
        <w:pStyle w:val="a3"/>
        <w:jc w:val="both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Доходная часть бюджета Горносталевского сельсовета  исполнена на сумму </w:t>
      </w:r>
      <w:r w:rsidR="00145859">
        <w:rPr>
          <w:sz w:val="28"/>
          <w:szCs w:val="28"/>
        </w:rPr>
        <w:t>7639,8</w:t>
      </w:r>
      <w:r>
        <w:rPr>
          <w:sz w:val="28"/>
          <w:szCs w:val="28"/>
        </w:rPr>
        <w:t xml:space="preserve"> тыс. рублей, что составляет 99,9% к уточненным годовым плановым назначениям. 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Уточненные годовые плановые назначения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налогу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145859">
        <w:rPr>
          <w:rFonts w:ascii="Times New Roman" w:hAnsi="Times New Roman" w:cs="Times New Roman"/>
          <w:sz w:val="28"/>
          <w:szCs w:val="28"/>
        </w:rPr>
        <w:t>101,9</w:t>
      </w:r>
      <w:r>
        <w:rPr>
          <w:rFonts w:ascii="Times New Roman" w:hAnsi="Times New Roman" w:cs="Times New Roman"/>
          <w:sz w:val="28"/>
          <w:szCs w:val="28"/>
        </w:rPr>
        <w:t xml:space="preserve"> %.  План </w:t>
      </w:r>
      <w:r w:rsidR="00145859">
        <w:rPr>
          <w:rFonts w:ascii="Times New Roman" w:hAnsi="Times New Roman" w:cs="Times New Roman"/>
          <w:sz w:val="28"/>
          <w:szCs w:val="28"/>
        </w:rPr>
        <w:t>336,7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поступило </w:t>
      </w:r>
      <w:r w:rsidR="00145859">
        <w:rPr>
          <w:rFonts w:ascii="Times New Roman" w:hAnsi="Times New Roman" w:cs="Times New Roman"/>
          <w:sz w:val="28"/>
          <w:szCs w:val="28"/>
        </w:rPr>
        <w:t>343,2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</w:r>
      <w:r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145859">
        <w:rPr>
          <w:rFonts w:ascii="Times New Roman" w:hAnsi="Times New Roman" w:cs="Times New Roman"/>
          <w:sz w:val="28"/>
          <w:szCs w:val="28"/>
        </w:rPr>
        <w:t>105,2</w:t>
      </w:r>
      <w:r>
        <w:rPr>
          <w:rFonts w:ascii="Times New Roman" w:hAnsi="Times New Roman" w:cs="Times New Roman"/>
          <w:sz w:val="28"/>
          <w:szCs w:val="28"/>
        </w:rPr>
        <w:t xml:space="preserve">%, поступление составило </w:t>
      </w:r>
      <w:r w:rsidR="00145859">
        <w:rPr>
          <w:rFonts w:ascii="Times New Roman" w:hAnsi="Times New Roman" w:cs="Times New Roman"/>
          <w:sz w:val="28"/>
          <w:szCs w:val="28"/>
        </w:rPr>
        <w:t>201,7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Доходы от уплаты акцизов на моторные масла для дизельных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</w:t>
      </w:r>
      <w:r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145859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%, поступление составило </w:t>
      </w:r>
      <w:r w:rsidR="00145859">
        <w:rPr>
          <w:rFonts w:ascii="Times New Roman" w:hAnsi="Times New Roman" w:cs="Times New Roman"/>
          <w:sz w:val="28"/>
          <w:szCs w:val="28"/>
        </w:rPr>
        <w:t>3,1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</w:t>
      </w:r>
      <w:r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145859">
        <w:rPr>
          <w:rFonts w:ascii="Times New Roman" w:hAnsi="Times New Roman" w:cs="Times New Roman"/>
          <w:sz w:val="28"/>
          <w:szCs w:val="28"/>
        </w:rPr>
        <w:t>104</w:t>
      </w:r>
      <w:r>
        <w:rPr>
          <w:rFonts w:ascii="Times New Roman" w:hAnsi="Times New Roman" w:cs="Times New Roman"/>
          <w:sz w:val="28"/>
          <w:szCs w:val="28"/>
        </w:rPr>
        <w:t xml:space="preserve">%, поступление составило </w:t>
      </w:r>
      <w:r w:rsidR="00145859">
        <w:rPr>
          <w:rFonts w:ascii="Times New Roman" w:hAnsi="Times New Roman" w:cs="Times New Roman"/>
          <w:sz w:val="28"/>
          <w:szCs w:val="28"/>
        </w:rPr>
        <w:t>415,0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Единый сельскохозяйственный налог</w:t>
      </w:r>
      <w:r>
        <w:rPr>
          <w:rFonts w:ascii="Times New Roman" w:hAnsi="Times New Roman" w:cs="Times New Roman"/>
          <w:sz w:val="28"/>
          <w:szCs w:val="28"/>
        </w:rPr>
        <w:t xml:space="preserve"> поступил в сумме </w:t>
      </w:r>
      <w:r w:rsidR="00145859">
        <w:rPr>
          <w:rFonts w:ascii="Times New Roman" w:hAnsi="Times New Roman" w:cs="Times New Roman"/>
          <w:sz w:val="28"/>
          <w:szCs w:val="28"/>
        </w:rPr>
        <w:t>49,6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145859">
        <w:rPr>
          <w:rFonts w:ascii="Times New Roman" w:hAnsi="Times New Roman" w:cs="Times New Roman"/>
          <w:sz w:val="28"/>
          <w:szCs w:val="28"/>
        </w:rPr>
        <w:t>100,2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налогу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</w:t>
      </w:r>
      <w:r w:rsidR="001458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%.</w:t>
      </w:r>
      <w:r w:rsidR="00145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План </w:t>
      </w:r>
      <w:r w:rsidR="00145859">
        <w:rPr>
          <w:rFonts w:ascii="Times New Roman" w:hAnsi="Times New Roman" w:cs="Times New Roman"/>
          <w:sz w:val="28"/>
          <w:szCs w:val="28"/>
        </w:rPr>
        <w:t>10,3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45859">
        <w:rPr>
          <w:rFonts w:ascii="Times New Roman" w:hAnsi="Times New Roman" w:cs="Times New Roman"/>
          <w:sz w:val="28"/>
          <w:szCs w:val="28"/>
        </w:rPr>
        <w:t>, поступило 10,4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 земельному налогу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14585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145859">
        <w:rPr>
          <w:rFonts w:ascii="Times New Roman" w:hAnsi="Times New Roman" w:cs="Times New Roman"/>
          <w:sz w:val="28"/>
          <w:szCs w:val="28"/>
        </w:rPr>
        <w:t>95,9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фактически получено </w:t>
      </w:r>
      <w:r w:rsidR="00145859">
        <w:rPr>
          <w:rFonts w:ascii="Times New Roman" w:hAnsi="Times New Roman" w:cs="Times New Roman"/>
          <w:sz w:val="28"/>
          <w:szCs w:val="28"/>
        </w:rPr>
        <w:t>104,2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145859">
        <w:rPr>
          <w:rFonts w:ascii="Times New Roman" w:hAnsi="Times New Roman" w:cs="Times New Roman"/>
          <w:sz w:val="28"/>
          <w:szCs w:val="28"/>
        </w:rPr>
        <w:t>109,8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Государственная пошлина</w:t>
      </w:r>
      <w:r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145859">
        <w:rPr>
          <w:rFonts w:ascii="Times New Roman" w:hAnsi="Times New Roman" w:cs="Times New Roman"/>
          <w:sz w:val="28"/>
          <w:szCs w:val="28"/>
        </w:rPr>
        <w:t>3,8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составляет </w:t>
      </w:r>
      <w:r w:rsidR="00145859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%, получено 3,</w:t>
      </w:r>
      <w:r w:rsidR="0014585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B1081A" w:rsidRDefault="00B1081A" w:rsidP="00B801E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от оказания платных услуг</w:t>
      </w:r>
      <w:r>
        <w:rPr>
          <w:rFonts w:ascii="Times New Roman" w:hAnsi="Times New Roman" w:cs="Times New Roman"/>
          <w:sz w:val="28"/>
          <w:szCs w:val="28"/>
        </w:rPr>
        <w:t xml:space="preserve"> это доходы от проведения культурных мероприятий при плане </w:t>
      </w:r>
      <w:r w:rsidR="00145859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,0 тыс. рублей исполнение составило 100,0%.</w:t>
      </w:r>
    </w:p>
    <w:p w:rsidR="00B1081A" w:rsidRDefault="00B1081A" w:rsidP="00B801E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Денежные взыскания (штрафы),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законами субъектов Российской Федерации за несоблюдение муниципальных правовых актов, зачисляемые в бюджеты поселений поступило 100%, план </w:t>
      </w:r>
      <w:r w:rsidR="0014585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5859">
        <w:rPr>
          <w:rFonts w:ascii="Times New Roman" w:hAnsi="Times New Roman" w:cs="Times New Roman"/>
          <w:sz w:val="28"/>
          <w:szCs w:val="28"/>
        </w:rPr>
        <w:t>5,6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45859" w:rsidRDefault="00145859" w:rsidP="00B801E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36F7">
        <w:rPr>
          <w:rFonts w:ascii="Times New Roman" w:hAnsi="Times New Roman" w:cs="Times New Roman"/>
          <w:b/>
          <w:sz w:val="28"/>
          <w:szCs w:val="28"/>
        </w:rPr>
        <w:lastRenderedPageBreak/>
        <w:t>Доходы</w:t>
      </w:r>
      <w:proofErr w:type="gramEnd"/>
      <w:r w:rsidRPr="007336F7">
        <w:rPr>
          <w:rFonts w:ascii="Times New Roman" w:hAnsi="Times New Roman" w:cs="Times New Roman"/>
          <w:b/>
          <w:sz w:val="28"/>
          <w:szCs w:val="28"/>
        </w:rPr>
        <w:t xml:space="preserve"> поступающие в порядке возмещения расходов, понесенных в связи с эксплуатацией имущества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 при плане 3,7 тыс. рублей, поступило 100%.</w:t>
      </w:r>
    </w:p>
    <w:p w:rsidR="007336F7" w:rsidRDefault="007336F7" w:rsidP="00B801E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36F7">
        <w:rPr>
          <w:rFonts w:ascii="Times New Roman" w:hAnsi="Times New Roman" w:cs="Times New Roman"/>
          <w:b/>
          <w:sz w:val="28"/>
          <w:szCs w:val="28"/>
        </w:rPr>
        <w:t xml:space="preserve">Доходы от сдачи в аренду имущества находящегося в оперативном управлении органов сельских поселений и созданных ими учреждений (за исключением имущества муниципальных бюджетных и автономных учреждений) </w:t>
      </w:r>
      <w:r>
        <w:rPr>
          <w:rFonts w:ascii="Times New Roman" w:hAnsi="Times New Roman" w:cs="Times New Roman"/>
          <w:sz w:val="28"/>
          <w:szCs w:val="28"/>
        </w:rPr>
        <w:t>при плане 6,0 тыс. рублей, поступило 100%.</w:t>
      </w:r>
    </w:p>
    <w:p w:rsidR="00B1081A" w:rsidRDefault="00B1081A" w:rsidP="00B801E1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B1081A" w:rsidRDefault="00B1081A" w:rsidP="00B801E1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Дотации</w:t>
      </w:r>
    </w:p>
    <w:p w:rsidR="00B1081A" w:rsidRDefault="00B1081A" w:rsidP="00B801E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Плановые назначения по дотации на выравнивание уровня бюджетной обеспеченности выполнены на 100,0%. Поступления в бюджет  составили </w:t>
      </w:r>
      <w:r w:rsidR="00145859">
        <w:rPr>
          <w:rFonts w:ascii="Times New Roman" w:hAnsi="Times New Roman" w:cs="Times New Roman"/>
          <w:sz w:val="28"/>
          <w:szCs w:val="28"/>
        </w:rPr>
        <w:t>2053,9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B1081A" w:rsidRDefault="00B1081A" w:rsidP="00B801E1">
      <w:pPr>
        <w:tabs>
          <w:tab w:val="left" w:pos="1701"/>
        </w:tabs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Субвенции</w:t>
      </w:r>
    </w:p>
    <w:p w:rsidR="00B1081A" w:rsidRDefault="00B1081A" w:rsidP="00B801E1">
      <w:pPr>
        <w:pStyle w:val="1"/>
        <w:tabs>
          <w:tab w:val="left" w:pos="1701"/>
        </w:tabs>
        <w:ind w:firstLine="142"/>
        <w:rPr>
          <w:b w:val="0"/>
          <w:i w:val="0"/>
        </w:rPr>
      </w:pPr>
      <w:r>
        <w:rPr>
          <w:b w:val="0"/>
          <w:i w:val="0"/>
        </w:rPr>
        <w:t xml:space="preserve">Плановые назначения по субвенциям от других бюджетов бюджетной системы Российской Федерации исполнены на 100%. Поступления составили – </w:t>
      </w:r>
      <w:r w:rsidR="00145859">
        <w:rPr>
          <w:b w:val="0"/>
          <w:i w:val="0"/>
        </w:rPr>
        <w:t>84,1</w:t>
      </w:r>
      <w:r>
        <w:rPr>
          <w:b w:val="0"/>
          <w:i w:val="0"/>
        </w:rPr>
        <w:t xml:space="preserve"> тыс. рублей.</w:t>
      </w:r>
    </w:p>
    <w:p w:rsidR="00B1081A" w:rsidRDefault="00B1081A" w:rsidP="00B801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Субсидии</w:t>
      </w:r>
    </w:p>
    <w:p w:rsidR="00B1081A" w:rsidRDefault="00B1081A" w:rsidP="00B801E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Плановые назначения по субсидиям от других бюджетов бюджетной системы РФ в сумме </w:t>
      </w:r>
      <w:r w:rsidR="00145859">
        <w:rPr>
          <w:rFonts w:ascii="Times New Roman" w:hAnsi="Times New Roman" w:cs="Times New Roman"/>
          <w:sz w:val="28"/>
          <w:szCs w:val="28"/>
        </w:rPr>
        <w:t>4351,9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 исполнены на 100,0%.</w:t>
      </w:r>
    </w:p>
    <w:p w:rsidR="00B1081A" w:rsidRDefault="00B1081A" w:rsidP="00B801E1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Иные межбюджетные трансферты</w:t>
      </w:r>
    </w:p>
    <w:p w:rsidR="00B1081A" w:rsidRDefault="00B1081A" w:rsidP="00B801E1">
      <w:pPr>
        <w:spacing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в бюджет составили </w:t>
      </w:r>
      <w:r w:rsidR="00145859">
        <w:rPr>
          <w:rFonts w:ascii="Times New Roman" w:hAnsi="Times New Roman" w:cs="Times New Roman"/>
          <w:sz w:val="28"/>
          <w:szCs w:val="28"/>
        </w:rPr>
        <w:t>16,7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плановые назначения исполнены на 100%.</w:t>
      </w:r>
    </w:p>
    <w:p w:rsidR="00B1081A" w:rsidRPr="00A4047B" w:rsidRDefault="00B1081A" w:rsidP="00B801E1">
      <w:pPr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Остаток  денежных средств на счете на 01.01.201</w:t>
      </w:r>
      <w:r w:rsidR="0014585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г.  в </w:t>
      </w:r>
      <w:r w:rsidRPr="006A7296">
        <w:rPr>
          <w:rFonts w:ascii="Times New Roman" w:hAnsi="Times New Roman" w:cs="Times New Roman"/>
          <w:sz w:val="28"/>
          <w:szCs w:val="28"/>
        </w:rPr>
        <w:t xml:space="preserve">сумме   </w:t>
      </w:r>
      <w:r w:rsidR="006A7296" w:rsidRPr="006A7296">
        <w:rPr>
          <w:rFonts w:ascii="Times New Roman" w:hAnsi="Times New Roman" w:cs="Times New Roman"/>
          <w:sz w:val="28"/>
          <w:szCs w:val="28"/>
        </w:rPr>
        <w:t>215,3</w:t>
      </w:r>
      <w:r w:rsidRPr="006A7296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16469F" w:rsidRPr="006A7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47B" w:rsidRDefault="00B1081A" w:rsidP="00B801E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6.Анализ исполнения расходов бюджета </w:t>
      </w:r>
    </w:p>
    <w:p w:rsidR="00B1081A" w:rsidRDefault="00B1081A" w:rsidP="00B801E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Горносталевского сельсовета Здвинского района</w:t>
      </w:r>
    </w:p>
    <w:p w:rsidR="00B1081A" w:rsidRDefault="00B1081A" w:rsidP="00B801E1">
      <w:pPr>
        <w:pStyle w:val="a3"/>
        <w:jc w:val="center"/>
        <w:rPr>
          <w:b/>
          <w:color w:val="548DD4" w:themeColor="text2" w:themeTint="99"/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</w:t>
      </w:r>
      <w:r>
        <w:rPr>
          <w:b/>
          <w:color w:val="548DD4" w:themeColor="text2" w:themeTint="99"/>
          <w:sz w:val="28"/>
          <w:szCs w:val="28"/>
        </w:rPr>
        <w:t xml:space="preserve"> </w:t>
      </w:r>
      <w:r>
        <w:rPr>
          <w:sz w:val="28"/>
          <w:szCs w:val="28"/>
        </w:rPr>
        <w:t>Объем расходов бюджета  Горносталевского сельсовета за 201</w:t>
      </w:r>
      <w:r w:rsidR="007336F7">
        <w:rPr>
          <w:sz w:val="28"/>
          <w:szCs w:val="28"/>
        </w:rPr>
        <w:t>6</w:t>
      </w:r>
      <w:r>
        <w:rPr>
          <w:sz w:val="28"/>
          <w:szCs w:val="28"/>
        </w:rPr>
        <w:t xml:space="preserve"> год  в соответствии с утвержденной бюджетной росписью составил </w:t>
      </w:r>
      <w:r w:rsidR="0014047F">
        <w:rPr>
          <w:sz w:val="28"/>
          <w:szCs w:val="28"/>
        </w:rPr>
        <w:t>7612,9</w:t>
      </w:r>
      <w:r>
        <w:rPr>
          <w:sz w:val="28"/>
          <w:szCs w:val="28"/>
        </w:rPr>
        <w:t xml:space="preserve"> тыс. рублей, что составляет  97,</w:t>
      </w:r>
      <w:r w:rsidR="0014047F">
        <w:rPr>
          <w:sz w:val="28"/>
          <w:szCs w:val="28"/>
        </w:rPr>
        <w:t>7</w:t>
      </w:r>
      <w:r>
        <w:rPr>
          <w:sz w:val="28"/>
          <w:szCs w:val="28"/>
        </w:rPr>
        <w:t xml:space="preserve"> % к плану</w:t>
      </w:r>
      <w:r>
        <w:rPr>
          <w:rFonts w:ascii="Bookman Old Style" w:hAnsi="Bookman Old Style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Общегосударственные вопросы</w:t>
      </w:r>
    </w:p>
    <w:p w:rsidR="00B1081A" w:rsidRDefault="00B1081A" w:rsidP="00B801E1">
      <w:pPr>
        <w:pStyle w:val="a3"/>
        <w:rPr>
          <w:b/>
          <w:color w:val="548DD4" w:themeColor="text2" w:themeTint="99"/>
          <w:sz w:val="28"/>
          <w:szCs w:val="28"/>
        </w:rPr>
      </w:pPr>
    </w:p>
    <w:p w:rsidR="00B1081A" w:rsidRDefault="00B1081A" w:rsidP="00B801E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Кассовое исполнение по разделу 0100 составило </w:t>
      </w:r>
      <w:r w:rsidR="00A4047B">
        <w:rPr>
          <w:sz w:val="28"/>
          <w:szCs w:val="28"/>
        </w:rPr>
        <w:t>1961,7</w:t>
      </w:r>
      <w:r>
        <w:rPr>
          <w:sz w:val="28"/>
          <w:szCs w:val="28"/>
        </w:rPr>
        <w:t xml:space="preserve"> тыс. рублей. Удельный вес раздела в расходах бюджета составил </w:t>
      </w:r>
      <w:r w:rsidR="00A4047B">
        <w:rPr>
          <w:sz w:val="28"/>
          <w:szCs w:val="28"/>
        </w:rPr>
        <w:t>25,7</w:t>
      </w:r>
      <w:r>
        <w:rPr>
          <w:sz w:val="28"/>
          <w:szCs w:val="28"/>
        </w:rPr>
        <w:t>%.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разделу  0102 9900011  </w:t>
      </w:r>
      <w:r>
        <w:rPr>
          <w:rFonts w:ascii="Times New Roman" w:hAnsi="Times New Roman" w:cs="Times New Roman"/>
          <w:sz w:val="28"/>
          <w:szCs w:val="28"/>
        </w:rPr>
        <w:t xml:space="preserve">исполнение 100% .Отражены расходы на функционирование Главы  администрации в сумме </w:t>
      </w:r>
      <w:r w:rsidR="00A4047B">
        <w:rPr>
          <w:rFonts w:ascii="Times New Roman" w:hAnsi="Times New Roman" w:cs="Times New Roman"/>
          <w:sz w:val="28"/>
          <w:szCs w:val="28"/>
        </w:rPr>
        <w:t>462,8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>;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lastRenderedPageBreak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По  разделу 0104 9900013 </w:t>
      </w:r>
      <w:r>
        <w:rPr>
          <w:rFonts w:ascii="Times New Roman" w:hAnsi="Times New Roman" w:cs="Times New Roman"/>
          <w:sz w:val="28"/>
          <w:szCs w:val="28"/>
        </w:rPr>
        <w:t xml:space="preserve">   исполнение  9</w:t>
      </w:r>
      <w:r w:rsidR="00A4047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047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%. Отражены расходы на </w:t>
      </w:r>
      <w:r w:rsidR="00A4047B">
        <w:rPr>
          <w:rFonts w:ascii="Times New Roman" w:hAnsi="Times New Roman" w:cs="Times New Roman"/>
          <w:sz w:val="28"/>
          <w:szCs w:val="28"/>
        </w:rPr>
        <w:t>обеспечение функций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4047B">
        <w:rPr>
          <w:rFonts w:ascii="Times New Roman" w:hAnsi="Times New Roman" w:cs="Times New Roman"/>
          <w:sz w:val="28"/>
          <w:szCs w:val="28"/>
        </w:rPr>
        <w:t>1442,0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4047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 разделу 0104 9907019</w:t>
      </w:r>
      <w:r w:rsidR="00A4047B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Отражены расходы на осуществление полномочий по решению вопросов в сфере административных правонарушений в сумме 0,1 тыс. рублей;</w:t>
      </w:r>
    </w:p>
    <w:p w:rsidR="00A4047B" w:rsidRDefault="00A4047B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4047B">
        <w:rPr>
          <w:rFonts w:ascii="Times New Roman" w:hAnsi="Times New Roman" w:cs="Times New Roman"/>
          <w:i/>
          <w:sz w:val="28"/>
          <w:szCs w:val="28"/>
        </w:rPr>
        <w:t>По разделу 01049900070510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100%.Отражены расходы на реализацию мероприятий за счет средств областного бюджета в рамках государственной программы Новосибирской области «Управление государственными финансами в Новосибирской области на 2014-2019гг» в сумме 18,3 тыс. рублей.</w:t>
      </w:r>
    </w:p>
    <w:p w:rsidR="00A4047B" w:rsidRPr="00A4047B" w:rsidRDefault="00A4047B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разделу 0104 99000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0510 исполнение 100%.  Отражены расходы на софинансирование за счет средств местного бюджета мероприятий государственной программы Новосибирской области «Управление государственными финансами в Новосибирской области на 2014-2019гг» в сумме 4,1 тыс. рублей.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По разделу 0106 9900</w:t>
      </w:r>
      <w:r w:rsidR="00B87A8A">
        <w:rPr>
          <w:rFonts w:ascii="Times New Roman" w:hAnsi="Times New Roman" w:cs="Times New Roman"/>
          <w:i/>
          <w:sz w:val="28"/>
          <w:szCs w:val="28"/>
        </w:rPr>
        <w:t>000</w:t>
      </w:r>
      <w:r>
        <w:rPr>
          <w:rFonts w:ascii="Times New Roman" w:hAnsi="Times New Roman" w:cs="Times New Roman"/>
          <w:i/>
          <w:sz w:val="28"/>
          <w:szCs w:val="28"/>
        </w:rPr>
        <w:t>015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100,0 %. Отражены расходы по обеспечению переданных полномочий контрольно-счетных органов поселений в сумме </w:t>
      </w:r>
      <w:r w:rsidR="00A4047B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,0 тыс. рублей; 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 разделу 0113 9900020  </w:t>
      </w:r>
      <w:r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A4047B">
        <w:rPr>
          <w:rFonts w:ascii="Times New Roman" w:hAnsi="Times New Roman" w:cs="Times New Roman"/>
          <w:sz w:val="28"/>
          <w:szCs w:val="28"/>
        </w:rPr>
        <w:t>98,7</w:t>
      </w:r>
      <w:r>
        <w:rPr>
          <w:rFonts w:ascii="Times New Roman" w:hAnsi="Times New Roman" w:cs="Times New Roman"/>
          <w:sz w:val="28"/>
          <w:szCs w:val="28"/>
        </w:rPr>
        <w:t xml:space="preserve"> %.Здесь отражены расходы, не отнесенные к другим расходам в сумме  </w:t>
      </w:r>
      <w:r w:rsidR="00A4047B">
        <w:rPr>
          <w:rFonts w:ascii="Times New Roman" w:hAnsi="Times New Roman" w:cs="Times New Roman"/>
          <w:sz w:val="28"/>
          <w:szCs w:val="28"/>
        </w:rPr>
        <w:t>7,4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Национальная оборона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Кассовое исполнение по разделу 0200 составило </w:t>
      </w:r>
      <w:r w:rsidR="000C5107">
        <w:rPr>
          <w:rFonts w:ascii="Times New Roman" w:hAnsi="Times New Roman" w:cs="Times New Roman"/>
          <w:sz w:val="28"/>
          <w:szCs w:val="28"/>
        </w:rPr>
        <w:t>84,0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Удельный вес раздела в расходах бюджета составил 1,1%.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>По</w:t>
      </w:r>
      <w:r w:rsidR="008A0785">
        <w:rPr>
          <w:rFonts w:ascii="Times New Roman" w:hAnsi="Times New Roman" w:cs="Times New Roman"/>
          <w:i/>
          <w:sz w:val="28"/>
          <w:szCs w:val="28"/>
        </w:rPr>
        <w:t xml:space="preserve"> разделу</w:t>
      </w:r>
      <w:r>
        <w:rPr>
          <w:rFonts w:ascii="Times New Roman" w:hAnsi="Times New Roman" w:cs="Times New Roman"/>
          <w:i/>
          <w:sz w:val="28"/>
          <w:szCs w:val="28"/>
        </w:rPr>
        <w:t xml:space="preserve"> 0203 </w:t>
      </w:r>
      <w:r w:rsidR="008A0785">
        <w:rPr>
          <w:rFonts w:ascii="Times New Roman" w:hAnsi="Times New Roman" w:cs="Times New Roman"/>
          <w:i/>
          <w:sz w:val="28"/>
          <w:szCs w:val="28"/>
        </w:rPr>
        <w:t>9900051180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исполнение 100%. Здесь отражены расходы на осуществление первичного воинского учета на территориях, где отсутствуют военные комиссариаты в сумме </w:t>
      </w:r>
      <w:r w:rsidR="008A0785">
        <w:rPr>
          <w:rFonts w:ascii="Times New Roman" w:hAnsi="Times New Roman" w:cs="Times New Roman"/>
          <w:sz w:val="28"/>
          <w:szCs w:val="28"/>
        </w:rPr>
        <w:t>84,0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1081A" w:rsidRDefault="00B1081A" w:rsidP="00B801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Национальная экономика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Кассовое исполнение по разделу 0400 составило </w:t>
      </w:r>
      <w:r w:rsidR="008A0785">
        <w:rPr>
          <w:rFonts w:ascii="Times New Roman" w:hAnsi="Times New Roman" w:cs="Times New Roman"/>
          <w:sz w:val="28"/>
          <w:szCs w:val="28"/>
        </w:rPr>
        <w:t>2534,7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Удельный вес раздела в расходах бюджета составил </w:t>
      </w:r>
      <w:r w:rsidR="008A0785">
        <w:rPr>
          <w:rFonts w:ascii="Times New Roman" w:hAnsi="Times New Roman" w:cs="Times New Roman"/>
          <w:sz w:val="28"/>
          <w:szCs w:val="28"/>
        </w:rPr>
        <w:t>33,3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A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</w:t>
      </w:r>
      <w:r w:rsidR="008A0785">
        <w:rPr>
          <w:rFonts w:ascii="Times New Roman" w:hAnsi="Times New Roman" w:cs="Times New Roman"/>
          <w:i/>
          <w:sz w:val="28"/>
          <w:szCs w:val="28"/>
        </w:rPr>
        <w:t xml:space="preserve"> разделу</w:t>
      </w:r>
      <w:r>
        <w:rPr>
          <w:rFonts w:ascii="Times New Roman" w:hAnsi="Times New Roman" w:cs="Times New Roman"/>
          <w:i/>
          <w:sz w:val="28"/>
          <w:szCs w:val="28"/>
        </w:rPr>
        <w:t xml:space="preserve"> 0409 </w:t>
      </w:r>
      <w:r w:rsidR="008A0785">
        <w:rPr>
          <w:rFonts w:ascii="Times New Roman" w:hAnsi="Times New Roman" w:cs="Times New Roman"/>
          <w:i/>
          <w:sz w:val="28"/>
          <w:szCs w:val="28"/>
        </w:rPr>
        <w:t>9900070760</w:t>
      </w:r>
      <w:r>
        <w:rPr>
          <w:rFonts w:ascii="Times New Roman" w:hAnsi="Times New Roman" w:cs="Times New Roman"/>
          <w:sz w:val="28"/>
          <w:szCs w:val="28"/>
        </w:rPr>
        <w:t xml:space="preserve"> исполнение  </w:t>
      </w:r>
      <w:r w:rsidR="008A0785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%. Отражены расходы  на </w:t>
      </w:r>
      <w:r w:rsidR="008A0785">
        <w:rPr>
          <w:rFonts w:ascii="Times New Roman" w:hAnsi="Times New Roman" w:cs="Times New Roman"/>
          <w:sz w:val="28"/>
          <w:szCs w:val="28"/>
        </w:rPr>
        <w:t xml:space="preserve">реализацию 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</w:r>
      <w:r w:rsidR="008A07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8A07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8A0785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годах в сумме </w:t>
      </w:r>
      <w:r w:rsidR="008A0785">
        <w:rPr>
          <w:rFonts w:ascii="Times New Roman" w:hAnsi="Times New Roman" w:cs="Times New Roman"/>
          <w:sz w:val="28"/>
          <w:szCs w:val="28"/>
        </w:rPr>
        <w:t>2000,0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A0785" w:rsidRDefault="008A0785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A0785">
        <w:rPr>
          <w:rFonts w:ascii="Times New Roman" w:hAnsi="Times New Roman" w:cs="Times New Roman"/>
          <w:i/>
          <w:sz w:val="28"/>
          <w:szCs w:val="28"/>
        </w:rPr>
        <w:t>По разделу 040999000</w:t>
      </w:r>
      <w:r w:rsidRPr="008A0785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8A0785">
        <w:rPr>
          <w:rFonts w:ascii="Times New Roman" w:hAnsi="Times New Roman" w:cs="Times New Roman"/>
          <w:i/>
          <w:sz w:val="28"/>
          <w:szCs w:val="28"/>
        </w:rPr>
        <w:t>0760</w:t>
      </w:r>
      <w:r>
        <w:rPr>
          <w:rFonts w:ascii="Times New Roman" w:hAnsi="Times New Roman" w:cs="Times New Roman"/>
          <w:sz w:val="28"/>
          <w:szCs w:val="28"/>
        </w:rPr>
        <w:t xml:space="preserve"> исполнение составило 75,4%  (к плану 708,9 тыс. рублей). Здесь отражены расходы на софинансирование за счет средств местного бюджета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Pr="008A0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сумме 534,7 тыс. рублей.</w:t>
      </w:r>
    </w:p>
    <w:p w:rsidR="00B801E1" w:rsidRPr="008A0785" w:rsidRDefault="00B801E1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81A" w:rsidRDefault="00B1081A" w:rsidP="00B801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Жилищно – коммунальное хозяйство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Кассовое  исполнение по разделу 0500 составило </w:t>
      </w:r>
      <w:r w:rsidR="00315FAD">
        <w:rPr>
          <w:rFonts w:ascii="Times New Roman" w:hAnsi="Times New Roman" w:cs="Times New Roman"/>
          <w:sz w:val="28"/>
          <w:szCs w:val="28"/>
        </w:rPr>
        <w:t>456,4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Удельный вес раздела в расходах бюджета составил </w:t>
      </w:r>
      <w:r w:rsidR="00315FAD">
        <w:rPr>
          <w:rFonts w:ascii="Times New Roman" w:hAnsi="Times New Roman" w:cs="Times New Roman"/>
          <w:sz w:val="28"/>
          <w:szCs w:val="28"/>
        </w:rPr>
        <w:t>6,0</w:t>
      </w:r>
      <w:r>
        <w:rPr>
          <w:rFonts w:ascii="Times New Roman" w:hAnsi="Times New Roman" w:cs="Times New Roman"/>
          <w:sz w:val="28"/>
          <w:szCs w:val="28"/>
        </w:rPr>
        <w:t xml:space="preserve">  %.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разделу  0502 </w:t>
      </w:r>
      <w:r w:rsidR="00315FAD">
        <w:rPr>
          <w:rFonts w:ascii="Times New Roman" w:hAnsi="Times New Roman" w:cs="Times New Roman"/>
          <w:i/>
          <w:sz w:val="28"/>
          <w:szCs w:val="28"/>
        </w:rPr>
        <w:t>9900001001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 </w:t>
      </w:r>
      <w:r w:rsidR="00315FAD">
        <w:rPr>
          <w:rFonts w:ascii="Times New Roman" w:hAnsi="Times New Roman" w:cs="Times New Roman"/>
          <w:sz w:val="28"/>
          <w:szCs w:val="28"/>
        </w:rPr>
        <w:t>на мероприятия в области коммунального хозяйства (уплата транспортного налога, оплата за энергоснабжение, теплоснабжение и т.д.)</w:t>
      </w:r>
      <w:r w:rsidR="00B87A8A">
        <w:rPr>
          <w:rFonts w:ascii="Times New Roman" w:hAnsi="Times New Roman" w:cs="Times New Roman"/>
          <w:sz w:val="28"/>
          <w:szCs w:val="28"/>
        </w:rPr>
        <w:t xml:space="preserve"> в сумме  377,6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0502 </w:t>
      </w:r>
      <w:r w:rsidR="00315FAD">
        <w:rPr>
          <w:rFonts w:ascii="Times New Roman" w:hAnsi="Times New Roman" w:cs="Times New Roman"/>
          <w:i/>
          <w:sz w:val="28"/>
          <w:szCs w:val="28"/>
        </w:rPr>
        <w:t xml:space="preserve">9900070530 </w:t>
      </w:r>
      <w:r w:rsidR="001A2852">
        <w:rPr>
          <w:rFonts w:ascii="Times New Roman" w:hAnsi="Times New Roman" w:cs="Times New Roman"/>
          <w:sz w:val="28"/>
          <w:szCs w:val="28"/>
        </w:rPr>
        <w:t>исполнение 100</w:t>
      </w:r>
      <w:r>
        <w:rPr>
          <w:rFonts w:ascii="Times New Roman" w:hAnsi="Times New Roman" w:cs="Times New Roman"/>
          <w:sz w:val="28"/>
          <w:szCs w:val="28"/>
        </w:rPr>
        <w:t>%. Отражены расходы</w:t>
      </w:r>
      <w:r w:rsidR="00315FAD">
        <w:rPr>
          <w:rFonts w:ascii="Times New Roman" w:hAnsi="Times New Roman" w:cs="Times New Roman"/>
          <w:sz w:val="28"/>
          <w:szCs w:val="28"/>
        </w:rPr>
        <w:t xml:space="preserve">, возникающие при выполнении полномочий органов местного самоуправления по вопросам  местного значения в части снабжения населения топливом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15FAD">
        <w:rPr>
          <w:rFonts w:ascii="Times New Roman" w:hAnsi="Times New Roman" w:cs="Times New Roman"/>
          <w:sz w:val="28"/>
          <w:szCs w:val="28"/>
        </w:rPr>
        <w:t>318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1A2852" w:rsidRPr="001A2852" w:rsidRDefault="001A2852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A2852">
        <w:rPr>
          <w:rFonts w:ascii="Times New Roman" w:hAnsi="Times New Roman" w:cs="Times New Roman"/>
          <w:i/>
          <w:sz w:val="28"/>
          <w:szCs w:val="28"/>
        </w:rPr>
        <w:t>По разделу 0502 99000</w:t>
      </w:r>
      <w:r w:rsidRPr="001A285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1A2852">
        <w:rPr>
          <w:rFonts w:ascii="Times New Roman" w:hAnsi="Times New Roman" w:cs="Times New Roman"/>
          <w:i/>
          <w:sz w:val="28"/>
          <w:szCs w:val="28"/>
        </w:rPr>
        <w:t xml:space="preserve">0530 </w:t>
      </w:r>
      <w:r>
        <w:rPr>
          <w:rFonts w:ascii="Times New Roman" w:hAnsi="Times New Roman" w:cs="Times New Roman"/>
          <w:sz w:val="28"/>
          <w:szCs w:val="28"/>
        </w:rPr>
        <w:t>исполнение 100%. Отражены расходы по  софинансированию выполнения расходных обязательств в части снабжения населения топливом</w:t>
      </w:r>
      <w:r w:rsidR="00B87A8A">
        <w:rPr>
          <w:rFonts w:ascii="Times New Roman" w:hAnsi="Times New Roman" w:cs="Times New Roman"/>
          <w:sz w:val="28"/>
          <w:szCs w:val="28"/>
        </w:rPr>
        <w:t xml:space="preserve"> в сумме 16,7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 разделу 0503 </w:t>
      </w:r>
      <w:r w:rsidR="001A2852">
        <w:rPr>
          <w:rFonts w:ascii="Times New Roman" w:hAnsi="Times New Roman" w:cs="Times New Roman"/>
          <w:i/>
          <w:sz w:val="28"/>
          <w:szCs w:val="28"/>
        </w:rPr>
        <w:t>9900001101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99,</w:t>
      </w:r>
      <w:r w:rsidR="001A28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%. Здесь отражены расходы по уличному освещению в сумме </w:t>
      </w:r>
      <w:r w:rsidR="001A2852">
        <w:rPr>
          <w:rFonts w:ascii="Times New Roman" w:hAnsi="Times New Roman" w:cs="Times New Roman"/>
          <w:sz w:val="28"/>
          <w:szCs w:val="28"/>
        </w:rPr>
        <w:t>65,9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  </w:t>
      </w:r>
    </w:p>
    <w:p w:rsidR="001A2852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 разделу 0503 </w:t>
      </w:r>
      <w:r w:rsidR="001A2852">
        <w:rPr>
          <w:rFonts w:ascii="Times New Roman" w:hAnsi="Times New Roman" w:cs="Times New Roman"/>
          <w:i/>
          <w:sz w:val="28"/>
          <w:szCs w:val="28"/>
        </w:rPr>
        <w:t>9900001105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1A2852">
        <w:rPr>
          <w:rFonts w:ascii="Times New Roman" w:hAnsi="Times New Roman" w:cs="Times New Roman"/>
          <w:sz w:val="28"/>
          <w:szCs w:val="28"/>
        </w:rPr>
        <w:t>99,2</w:t>
      </w:r>
      <w:r>
        <w:rPr>
          <w:rFonts w:ascii="Times New Roman" w:hAnsi="Times New Roman" w:cs="Times New Roman"/>
          <w:sz w:val="28"/>
          <w:szCs w:val="28"/>
        </w:rPr>
        <w:t xml:space="preserve">%. Здесь отражены расходы 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мероприятий по благоустройству поселений в сумме </w:t>
      </w:r>
      <w:r w:rsidR="001A2852">
        <w:rPr>
          <w:rFonts w:ascii="Times New Roman" w:hAnsi="Times New Roman" w:cs="Times New Roman"/>
          <w:sz w:val="28"/>
          <w:szCs w:val="28"/>
        </w:rPr>
        <w:t>12,9</w:t>
      </w:r>
      <w:r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B801E1" w:rsidRDefault="00B801E1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81A" w:rsidRDefault="00B1081A" w:rsidP="00B801E1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Культура, кинематография и средства массовой информации</w:t>
      </w:r>
    </w:p>
    <w:p w:rsidR="00B1081A" w:rsidRDefault="00B1081A" w:rsidP="00B801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Кассовое исполнение по разделу 0800 составило </w:t>
      </w:r>
      <w:r w:rsidR="00632AA2">
        <w:rPr>
          <w:rFonts w:ascii="Times New Roman" w:hAnsi="Times New Roman" w:cs="Times New Roman"/>
          <w:sz w:val="28"/>
          <w:szCs w:val="28"/>
        </w:rPr>
        <w:t>2452,1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Удельный вес раздела в расходах бюджета составляет </w:t>
      </w:r>
      <w:r w:rsidR="00632AA2">
        <w:rPr>
          <w:rFonts w:ascii="Times New Roman" w:hAnsi="Times New Roman" w:cs="Times New Roman"/>
          <w:sz w:val="28"/>
          <w:szCs w:val="28"/>
        </w:rPr>
        <w:t>32,2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 разделу 0801 </w:t>
      </w:r>
      <w:r w:rsidR="00632AA2">
        <w:rPr>
          <w:rFonts w:ascii="Times New Roman" w:hAnsi="Times New Roman" w:cs="Times New Roman"/>
          <w:i/>
          <w:sz w:val="28"/>
          <w:szCs w:val="28"/>
        </w:rPr>
        <w:t>9900000611</w:t>
      </w:r>
      <w:r>
        <w:rPr>
          <w:rFonts w:ascii="Times New Roman" w:hAnsi="Times New Roman" w:cs="Times New Roman"/>
          <w:sz w:val="28"/>
          <w:szCs w:val="28"/>
        </w:rPr>
        <w:t xml:space="preserve"> исполнение 99,</w:t>
      </w:r>
      <w:r w:rsidR="00632A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%. Отражены расходы на содержание МКУК « Старогорносталевский СДК» в сумме  </w:t>
      </w:r>
      <w:r w:rsidR="00632AA2">
        <w:rPr>
          <w:rFonts w:ascii="Times New Roman" w:hAnsi="Times New Roman" w:cs="Times New Roman"/>
          <w:sz w:val="28"/>
          <w:szCs w:val="28"/>
        </w:rPr>
        <w:t>420,1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632AA2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По разделу 0801 99</w:t>
      </w:r>
      <w:r w:rsidR="00632AA2">
        <w:rPr>
          <w:rFonts w:ascii="Times New Roman" w:hAnsi="Times New Roman" w:cs="Times New Roman"/>
          <w:i/>
          <w:sz w:val="28"/>
          <w:szCs w:val="28"/>
        </w:rPr>
        <w:t xml:space="preserve">00070510 </w:t>
      </w:r>
      <w:r>
        <w:rPr>
          <w:rFonts w:ascii="Times New Roman" w:hAnsi="Times New Roman" w:cs="Times New Roman"/>
          <w:sz w:val="28"/>
          <w:szCs w:val="28"/>
        </w:rPr>
        <w:t xml:space="preserve">исполнение 100%. Отражены расходы на реализацию мероприятий за счет средств областного бюджета в рамках </w:t>
      </w:r>
      <w:r w:rsidR="00632AA2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«</w:t>
      </w:r>
      <w:r w:rsidR="00632AA2">
        <w:rPr>
          <w:rFonts w:ascii="Times New Roman" w:hAnsi="Times New Roman" w:cs="Times New Roman"/>
          <w:sz w:val="28"/>
          <w:szCs w:val="28"/>
        </w:rPr>
        <w:t>Управление государственными финансами в Новосибирской области на 2014-2019гг</w:t>
      </w:r>
      <w:r>
        <w:rPr>
          <w:rFonts w:ascii="Times New Roman" w:hAnsi="Times New Roman" w:cs="Times New Roman"/>
          <w:sz w:val="28"/>
          <w:szCs w:val="28"/>
        </w:rPr>
        <w:t xml:space="preserve">»   в сумме </w:t>
      </w:r>
      <w:r w:rsidR="00632AA2">
        <w:rPr>
          <w:rFonts w:ascii="Times New Roman" w:hAnsi="Times New Roman" w:cs="Times New Roman"/>
          <w:sz w:val="28"/>
          <w:szCs w:val="28"/>
        </w:rPr>
        <w:t>2015,6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32AA2" w:rsidRPr="00632AA2" w:rsidRDefault="00632AA2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2AA2">
        <w:rPr>
          <w:rFonts w:ascii="Times New Roman" w:hAnsi="Times New Roman" w:cs="Times New Roman"/>
          <w:i/>
          <w:sz w:val="28"/>
          <w:szCs w:val="28"/>
        </w:rPr>
        <w:t>По разделу  0801 99000</w:t>
      </w:r>
      <w:r w:rsidRPr="00632AA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632AA2">
        <w:rPr>
          <w:rFonts w:ascii="Times New Roman" w:hAnsi="Times New Roman" w:cs="Times New Roman"/>
          <w:i/>
          <w:sz w:val="28"/>
          <w:szCs w:val="28"/>
        </w:rPr>
        <w:t>0510</w:t>
      </w:r>
      <w:r>
        <w:rPr>
          <w:rFonts w:ascii="Times New Roman" w:hAnsi="Times New Roman" w:cs="Times New Roman"/>
          <w:sz w:val="28"/>
          <w:szCs w:val="28"/>
        </w:rPr>
        <w:t xml:space="preserve"> исполнение составило 100%.Здесь отражены расходы на софинансирование за счет средств местного бюджета мероприятий государственной программы Новосибирской области «Управление государственными финансами в Новосибирской области на 2014-2019гг»</w:t>
      </w:r>
      <w:r w:rsidR="00B87A8A">
        <w:rPr>
          <w:rFonts w:ascii="Times New Roman" w:hAnsi="Times New Roman" w:cs="Times New Roman"/>
          <w:sz w:val="28"/>
          <w:szCs w:val="28"/>
        </w:rPr>
        <w:t xml:space="preserve"> в сумме 16,4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81A" w:rsidRDefault="00B1081A" w:rsidP="00B801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</w:p>
    <w:p w:rsidR="00B1081A" w:rsidRDefault="00B1081A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Кассовое исполнение по разделу 1000 составило </w:t>
      </w:r>
      <w:r w:rsidR="008928F4">
        <w:rPr>
          <w:rFonts w:ascii="Times New Roman" w:hAnsi="Times New Roman" w:cs="Times New Roman"/>
          <w:sz w:val="28"/>
          <w:szCs w:val="28"/>
        </w:rPr>
        <w:t>68,2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Удельный вес раздела в расходах бюджета составил менее 1%.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разделу  1001 </w:t>
      </w:r>
      <w:r w:rsidR="008928F4">
        <w:rPr>
          <w:rFonts w:ascii="Times New Roman" w:hAnsi="Times New Roman" w:cs="Times New Roman"/>
          <w:i/>
          <w:sz w:val="28"/>
          <w:szCs w:val="28"/>
        </w:rPr>
        <w:t>9900001301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8928F4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%.Здесь отражены расходы на доплату к пенсии муниципальным служащим.</w:t>
      </w:r>
    </w:p>
    <w:p w:rsidR="00B1081A" w:rsidRDefault="00B1081A" w:rsidP="00B801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Физическая культура и спорт</w:t>
      </w:r>
    </w:p>
    <w:p w:rsidR="00B1081A" w:rsidRDefault="00B1081A" w:rsidP="00B801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Кассовое исполнение по разделу 1100 составило </w:t>
      </w:r>
      <w:r w:rsidR="00141A61">
        <w:rPr>
          <w:rFonts w:ascii="Times New Roman" w:hAnsi="Times New Roman" w:cs="Times New Roman"/>
          <w:sz w:val="28"/>
          <w:szCs w:val="28"/>
        </w:rPr>
        <w:t>10,7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Удельный вес раздела в расходах бюджета составил менее 1%.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По  разделу 1102 </w:t>
      </w:r>
      <w:r w:rsidR="00141A61">
        <w:rPr>
          <w:rFonts w:ascii="Times New Roman" w:hAnsi="Times New Roman" w:cs="Times New Roman"/>
          <w:i/>
          <w:sz w:val="28"/>
          <w:szCs w:val="28"/>
        </w:rPr>
        <w:t>00000091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исполнение 99,</w:t>
      </w:r>
      <w:r w:rsidR="00141A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%. Отражены расходы на проведение мероприятий в области спорта и физической культуры.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81A" w:rsidRDefault="00B1081A" w:rsidP="00B801E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проведенной проверки отчета администрации Горносталевского сельсовета  об исполнении бюджета за 201</w:t>
      </w:r>
      <w:r w:rsidR="00B801E1">
        <w:rPr>
          <w:sz w:val="28"/>
          <w:szCs w:val="28"/>
        </w:rPr>
        <w:t>6</w:t>
      </w:r>
      <w:r>
        <w:rPr>
          <w:sz w:val="28"/>
          <w:szCs w:val="28"/>
        </w:rPr>
        <w:t xml:space="preserve"> год нарушений не выявлено.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color w:val="548DD4" w:themeColor="text2" w:themeTint="99"/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  <w:r>
        <w:rPr>
          <w:sz w:val="28"/>
          <w:szCs w:val="28"/>
        </w:rPr>
        <w:t>Инспектор ревизионной комиссии</w:t>
      </w:r>
    </w:p>
    <w:p w:rsidR="00B1081A" w:rsidRDefault="00B1081A" w:rsidP="00B801E1">
      <w:pPr>
        <w:pStyle w:val="a3"/>
        <w:rPr>
          <w:sz w:val="28"/>
          <w:szCs w:val="28"/>
        </w:rPr>
      </w:pPr>
      <w:r>
        <w:rPr>
          <w:sz w:val="28"/>
          <w:szCs w:val="28"/>
        </w:rPr>
        <w:t>Здвинского района                                                                   Е.В. Надеина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Горносталевского сельсовета                                        Ф.В. Вольф                                                                                                      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                                                                    Г.Х.Юрченко  </w:t>
      </w:r>
    </w:p>
    <w:p w:rsidR="00B1081A" w:rsidRDefault="00B1081A" w:rsidP="00B801E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87A8A" w:rsidRDefault="00B87A8A" w:rsidP="00B801E1">
      <w:pPr>
        <w:pStyle w:val="a3"/>
        <w:rPr>
          <w:sz w:val="28"/>
          <w:szCs w:val="28"/>
        </w:rPr>
      </w:pPr>
    </w:p>
    <w:p w:rsidR="00B87A8A" w:rsidRDefault="00B87A8A" w:rsidP="00B801E1">
      <w:pPr>
        <w:pStyle w:val="a3"/>
        <w:rPr>
          <w:sz w:val="28"/>
          <w:szCs w:val="28"/>
        </w:rPr>
      </w:pPr>
    </w:p>
    <w:p w:rsidR="00B87A8A" w:rsidRDefault="00B87A8A" w:rsidP="00B801E1">
      <w:pPr>
        <w:pStyle w:val="a3"/>
        <w:rPr>
          <w:sz w:val="28"/>
          <w:szCs w:val="28"/>
        </w:rPr>
      </w:pPr>
    </w:p>
    <w:p w:rsidR="00B801E1" w:rsidRDefault="00B801E1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1081A" w:rsidRDefault="00B1081A" w:rsidP="00B801E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Список приложений к экспертному заключению </w:t>
      </w:r>
    </w:p>
    <w:p w:rsidR="00B1081A" w:rsidRDefault="00B1081A" w:rsidP="00B801E1">
      <w:pPr>
        <w:pStyle w:val="a3"/>
        <w:spacing w:before="62"/>
        <w:ind w:right="638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 </w:t>
      </w:r>
      <w:r>
        <w:rPr>
          <w:bCs/>
          <w:sz w:val="28"/>
          <w:szCs w:val="28"/>
        </w:rPr>
        <w:t>Отчет об исполнении бюджета Горносталевского сельсовета за 2016год.</w:t>
      </w:r>
    </w:p>
    <w:p w:rsidR="00B1081A" w:rsidRDefault="00B1081A" w:rsidP="00B801E1">
      <w:pPr>
        <w:pStyle w:val="a3"/>
        <w:spacing w:before="62"/>
        <w:ind w:right="638"/>
        <w:rPr>
          <w:sz w:val="28"/>
          <w:szCs w:val="28"/>
        </w:rPr>
      </w:pPr>
      <w:r>
        <w:rPr>
          <w:sz w:val="28"/>
          <w:szCs w:val="28"/>
        </w:rPr>
        <w:t xml:space="preserve">2.   Кассовое исполнение доходной части бюджета Горносталевского сельсовета за 2016год по кодам классификации доходов бюджетов. </w:t>
      </w:r>
    </w:p>
    <w:p w:rsidR="00B1081A" w:rsidRDefault="00B1081A" w:rsidP="00B801E1">
      <w:pPr>
        <w:pStyle w:val="a3"/>
        <w:spacing w:before="33"/>
        <w:ind w:right="446"/>
        <w:rPr>
          <w:sz w:val="28"/>
          <w:szCs w:val="28"/>
        </w:rPr>
      </w:pPr>
      <w:r>
        <w:rPr>
          <w:bCs/>
          <w:sz w:val="28"/>
          <w:szCs w:val="28"/>
        </w:rPr>
        <w:t>3.  Кассовое ис</w:t>
      </w:r>
      <w:r>
        <w:rPr>
          <w:sz w:val="28"/>
          <w:szCs w:val="28"/>
        </w:rPr>
        <w:t>полнение расходов бюджета сельсовета за 201</w:t>
      </w:r>
      <w:r w:rsidR="00B801E1">
        <w:rPr>
          <w:sz w:val="28"/>
          <w:szCs w:val="28"/>
        </w:rPr>
        <w:t>6</w:t>
      </w:r>
      <w:r>
        <w:rPr>
          <w:sz w:val="28"/>
          <w:szCs w:val="28"/>
        </w:rPr>
        <w:t xml:space="preserve"> год разделам и подразделам классификации расходов бюджета.</w:t>
      </w:r>
    </w:p>
    <w:p w:rsidR="00B1081A" w:rsidRDefault="00B1081A" w:rsidP="00B801E1">
      <w:pPr>
        <w:pStyle w:val="a3"/>
        <w:spacing w:before="33"/>
        <w:ind w:right="446"/>
        <w:rPr>
          <w:b/>
          <w:sz w:val="28"/>
          <w:szCs w:val="28"/>
        </w:rPr>
      </w:pPr>
      <w:r>
        <w:rPr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Кассовое исполнение по ведомственной структуре расходов бюджета Горносталевского сельсовета за 2016год.</w:t>
      </w:r>
    </w:p>
    <w:p w:rsidR="00B1081A" w:rsidRDefault="00B1081A" w:rsidP="00B801E1">
      <w:pPr>
        <w:pStyle w:val="a3"/>
        <w:spacing w:before="86"/>
        <w:ind w:right="336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Кассовое исполнение по источникам финансирования дефицита бюджета Горносталевского сельсовета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2016 год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бюджетов</w:t>
      </w:r>
      <w:proofErr w:type="gramEnd"/>
      <w:r>
        <w:rPr>
          <w:sz w:val="28"/>
          <w:szCs w:val="28"/>
        </w:rPr>
        <w:t>.</w:t>
      </w:r>
    </w:p>
    <w:p w:rsidR="00B1081A" w:rsidRPr="00B801E1" w:rsidRDefault="00B1081A" w:rsidP="00B801E1">
      <w:pPr>
        <w:pStyle w:val="a3"/>
        <w:spacing w:before="86"/>
        <w:ind w:right="336"/>
        <w:rPr>
          <w:sz w:val="28"/>
          <w:szCs w:val="28"/>
        </w:rPr>
      </w:pPr>
      <w:r w:rsidRPr="00B801E1">
        <w:rPr>
          <w:sz w:val="28"/>
          <w:szCs w:val="28"/>
        </w:rPr>
        <w:t>6. Сведения по дебиторской и кредиторской задолженности Горносталевского сельсовета на 01.01.2017 года.</w:t>
      </w:r>
    </w:p>
    <w:p w:rsidR="00B1081A" w:rsidRDefault="00B1081A" w:rsidP="00B801E1">
      <w:pPr>
        <w:pStyle w:val="a3"/>
        <w:spacing w:before="86"/>
        <w:ind w:right="336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Итоги социально-экономического развития Горносталевского сельсовета за 2016 год.</w:t>
      </w:r>
    </w:p>
    <w:p w:rsidR="00B1081A" w:rsidRDefault="00B1081A" w:rsidP="00B1081A">
      <w:pPr>
        <w:rPr>
          <w:rFonts w:ascii="Times New Roman" w:hAnsi="Times New Roman" w:cs="Times New Roman"/>
        </w:rPr>
      </w:pPr>
    </w:p>
    <w:p w:rsidR="00B1081A" w:rsidRDefault="00B1081A" w:rsidP="00B1081A"/>
    <w:p w:rsidR="005572A2" w:rsidRDefault="00EF597C">
      <w:r>
        <w:t xml:space="preserve"> </w:t>
      </w:r>
    </w:p>
    <w:sectPr w:rsidR="005572A2" w:rsidSect="00557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81A"/>
    <w:rsid w:val="000652F7"/>
    <w:rsid w:val="000C5107"/>
    <w:rsid w:val="0014047F"/>
    <w:rsid w:val="00141A61"/>
    <w:rsid w:val="00145859"/>
    <w:rsid w:val="001472EF"/>
    <w:rsid w:val="00162681"/>
    <w:rsid w:val="0016469F"/>
    <w:rsid w:val="001A2852"/>
    <w:rsid w:val="001E1F84"/>
    <w:rsid w:val="001E45DF"/>
    <w:rsid w:val="0028350E"/>
    <w:rsid w:val="00315FAD"/>
    <w:rsid w:val="00341A01"/>
    <w:rsid w:val="00344FEA"/>
    <w:rsid w:val="00365346"/>
    <w:rsid w:val="003939D6"/>
    <w:rsid w:val="00482567"/>
    <w:rsid w:val="00496372"/>
    <w:rsid w:val="004F0671"/>
    <w:rsid w:val="005572A2"/>
    <w:rsid w:val="00632AA2"/>
    <w:rsid w:val="0064431F"/>
    <w:rsid w:val="00686D8B"/>
    <w:rsid w:val="006A7296"/>
    <w:rsid w:val="006B7BD9"/>
    <w:rsid w:val="00714B55"/>
    <w:rsid w:val="007336F7"/>
    <w:rsid w:val="00786AA7"/>
    <w:rsid w:val="008928F4"/>
    <w:rsid w:val="008A0785"/>
    <w:rsid w:val="008A18AD"/>
    <w:rsid w:val="00920C4A"/>
    <w:rsid w:val="00975C55"/>
    <w:rsid w:val="009C5631"/>
    <w:rsid w:val="009E6232"/>
    <w:rsid w:val="00A4047B"/>
    <w:rsid w:val="00A90670"/>
    <w:rsid w:val="00AC53E2"/>
    <w:rsid w:val="00AF40D8"/>
    <w:rsid w:val="00B1081A"/>
    <w:rsid w:val="00B801E1"/>
    <w:rsid w:val="00B87A8A"/>
    <w:rsid w:val="00BA00E5"/>
    <w:rsid w:val="00C12476"/>
    <w:rsid w:val="00C955E3"/>
    <w:rsid w:val="00C97FE6"/>
    <w:rsid w:val="00CE72D4"/>
    <w:rsid w:val="00E52B53"/>
    <w:rsid w:val="00E82726"/>
    <w:rsid w:val="00EF1334"/>
    <w:rsid w:val="00EF597C"/>
    <w:rsid w:val="00F06D5C"/>
    <w:rsid w:val="00F9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1A"/>
    <w:pPr>
      <w:spacing w:after="200"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B1081A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1081A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81A"/>
    <w:rPr>
      <w:rFonts w:eastAsia="Times New Roman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semiHidden/>
    <w:rsid w:val="00B1081A"/>
    <w:rPr>
      <w:rFonts w:eastAsia="Times New Roman"/>
      <w:lang w:eastAsia="ru-RU"/>
    </w:rPr>
  </w:style>
  <w:style w:type="paragraph" w:customStyle="1" w:styleId="a3">
    <w:name w:val="Стиль"/>
    <w:uiPriority w:val="99"/>
    <w:rsid w:val="00B1081A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9DCE3-2412-4729-BAB4-7BD3F6A1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3224</Words>
  <Characters>18378</Characters>
  <Application>Microsoft Office Word</Application>
  <DocSecurity>0</DocSecurity>
  <Lines>153</Lines>
  <Paragraphs>43</Paragraphs>
  <ScaleCrop>false</ScaleCrop>
  <Company>Grizli777</Company>
  <LinksUpToDate>false</LinksUpToDate>
  <CharactersWithSpaces>21559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Nadeina</dc:creator>
  <cp:lastModifiedBy>Admin</cp:lastModifiedBy>
  <cp:revision>8</cp:revision>
  <dcterms:created xsi:type="dcterms:W3CDTF">2017-03-20T11:02:00Z</dcterms:created>
  <dcterms:modified xsi:type="dcterms:W3CDTF">2017-04-07T07:34:00Z</dcterms:modified>
</cp:coreProperties>
</file>